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14D94" w14:textId="77777777" w:rsidR="00E31522" w:rsidRPr="00C756B3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lang w:val="ro-RO" w:eastAsia="ro-RO"/>
        </w:rPr>
        <w:pict w14:anchorId="247D4923">
          <v:group id="Grupare 29" o:spid="_x0000_s2051" style="position:absolute;left:0;text-align:left;margin-left:5.6pt;margin-top:-8.8pt;width:72.4pt;height:26pt;z-index:1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7F3785FF" w14:textId="77777777" w:rsidR="00E31522" w:rsidRPr="00073425" w:rsidRDefault="00E31522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101C7CE7" w14:textId="77777777" w:rsidR="00E31522" w:rsidRPr="00073425" w:rsidRDefault="00E31522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2FF067BC" w14:textId="77777777" w:rsidR="00E31522" w:rsidRPr="00073425" w:rsidRDefault="00E31522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3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253A06E7" w14:textId="77777777" w:rsidR="00E31522" w:rsidRPr="00C756B3" w:rsidRDefault="00E31522" w:rsidP="000017E7">
      <w:pPr>
        <w:spacing w:before="95"/>
        <w:ind w:left="1212" w:right="1212"/>
        <w:jc w:val="center"/>
        <w:rPr>
          <w:b/>
          <w:lang w:val="ro-RO"/>
        </w:rPr>
      </w:pPr>
      <w:r w:rsidRPr="00C756B3">
        <w:rPr>
          <w:b/>
          <w:lang w:val="ro-RO"/>
        </w:rPr>
        <w:t>FIȘA DISCIPLINEI</w:t>
      </w:r>
    </w:p>
    <w:p w14:paraId="3E27811E" w14:textId="77777777" w:rsidR="00E31522" w:rsidRDefault="00E31522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C913464" w14:textId="77777777" w:rsidR="00E31522" w:rsidRPr="00C756B3" w:rsidRDefault="00E31522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993A7A9" w14:textId="77777777" w:rsidR="00E31522" w:rsidRPr="00C756B3" w:rsidRDefault="00E31522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program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7654"/>
      </w:tblGrid>
      <w:tr w:rsidR="00E31522" w:rsidRPr="00C756B3" w14:paraId="26511482" w14:textId="77777777" w:rsidTr="00897D14">
        <w:trPr>
          <w:trHeight w:val="284"/>
        </w:trPr>
        <w:tc>
          <w:tcPr>
            <w:tcW w:w="1980" w:type="dxa"/>
          </w:tcPr>
          <w:p w14:paraId="7093D53C" w14:textId="77777777" w:rsidR="00E31522" w:rsidRPr="00C756B3" w:rsidRDefault="00E31522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72684CA4" w14:textId="77777777" w:rsidR="00E31522" w:rsidRPr="00C756B3" w:rsidRDefault="00E31522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de Inginerie Alimentară</w:t>
            </w:r>
          </w:p>
        </w:tc>
      </w:tr>
      <w:tr w:rsidR="00E31522" w:rsidRPr="00332F84" w14:paraId="02B3CA98" w14:textId="77777777" w:rsidTr="00897D14">
        <w:trPr>
          <w:trHeight w:val="296"/>
        </w:trPr>
        <w:tc>
          <w:tcPr>
            <w:tcW w:w="1980" w:type="dxa"/>
          </w:tcPr>
          <w:p w14:paraId="0F8C8C7B" w14:textId="77777777" w:rsidR="00E31522" w:rsidRPr="00C756B3" w:rsidRDefault="00E31522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DF60894" w14:textId="77777777" w:rsidR="00E31522" w:rsidRPr="00C756B3" w:rsidRDefault="00E31522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E31522" w:rsidRPr="00C756B3" w14:paraId="5A605476" w14:textId="77777777" w:rsidTr="00897D14">
        <w:trPr>
          <w:trHeight w:val="284"/>
        </w:trPr>
        <w:tc>
          <w:tcPr>
            <w:tcW w:w="1980" w:type="dxa"/>
          </w:tcPr>
          <w:p w14:paraId="466FDEDE" w14:textId="77777777" w:rsidR="00E31522" w:rsidRPr="00C756B3" w:rsidRDefault="00E31522" w:rsidP="00897D1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CC5C696" w14:textId="77777777" w:rsidR="00E31522" w:rsidRPr="008C0283" w:rsidRDefault="00E31522" w:rsidP="00897D1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r w:rsidRPr="008C0283">
              <w:rPr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E31522" w:rsidRPr="00C756B3" w14:paraId="1413C055" w14:textId="77777777" w:rsidTr="00897D14">
        <w:trPr>
          <w:trHeight w:val="280"/>
        </w:trPr>
        <w:tc>
          <w:tcPr>
            <w:tcW w:w="1980" w:type="dxa"/>
          </w:tcPr>
          <w:p w14:paraId="3C952941" w14:textId="77777777" w:rsidR="00E31522" w:rsidRPr="00C756B3" w:rsidRDefault="00E31522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15C7C27" w14:textId="77777777" w:rsidR="00E31522" w:rsidRPr="00C756B3" w:rsidRDefault="00E31522" w:rsidP="00897D1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Licenţă</w:t>
            </w:r>
          </w:p>
        </w:tc>
      </w:tr>
      <w:tr w:rsidR="00E31522" w:rsidRPr="00C756B3" w14:paraId="40E537ED" w14:textId="77777777" w:rsidTr="00897D14">
        <w:trPr>
          <w:trHeight w:val="282"/>
        </w:trPr>
        <w:tc>
          <w:tcPr>
            <w:tcW w:w="1980" w:type="dxa"/>
          </w:tcPr>
          <w:p w14:paraId="54C64063" w14:textId="77777777" w:rsidR="00E31522" w:rsidRPr="00C756B3" w:rsidRDefault="00E31522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4A1090E" w14:textId="77777777" w:rsidR="00E31522" w:rsidRPr="00C756B3" w:rsidRDefault="00E31522" w:rsidP="00897D14">
            <w:pPr>
              <w:ind w:firstLine="147"/>
              <w:rPr>
                <w:sz w:val="18"/>
                <w:szCs w:val="18"/>
                <w:lang w:val="ro-RO"/>
              </w:rPr>
            </w:pPr>
            <w:r w:rsidRPr="00C756B3">
              <w:rPr>
                <w:b/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</w:tbl>
    <w:p w14:paraId="349F50C5" w14:textId="77777777" w:rsidR="00E31522" w:rsidRPr="00C756B3" w:rsidRDefault="00E31522" w:rsidP="000017E7">
      <w:pPr>
        <w:pStyle w:val="BodyText"/>
        <w:spacing w:before="9"/>
        <w:rPr>
          <w:b/>
          <w:sz w:val="10"/>
          <w:lang w:val="ro-RO"/>
        </w:rPr>
      </w:pPr>
    </w:p>
    <w:p w14:paraId="5EEA6EF4" w14:textId="77777777" w:rsidR="00E31522" w:rsidRPr="00C756B3" w:rsidRDefault="00E31522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Date despre disciplină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E31522" w:rsidRPr="00332F84" w14:paraId="76B8C769" w14:textId="77777777" w:rsidTr="00897D14">
        <w:trPr>
          <w:trHeight w:val="273"/>
        </w:trPr>
        <w:tc>
          <w:tcPr>
            <w:tcW w:w="2651" w:type="dxa"/>
            <w:gridSpan w:val="3"/>
          </w:tcPr>
          <w:p w14:paraId="62AF7B3A" w14:textId="77777777" w:rsidR="00E31522" w:rsidRPr="00C756B3" w:rsidRDefault="00E31522" w:rsidP="00897D14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01175231" w14:textId="4D19F897" w:rsidR="00E31522" w:rsidRPr="00FD192F" w:rsidRDefault="008C0283" w:rsidP="00897D14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it-IT"/>
              </w:rPr>
            </w:pPr>
            <w:r w:rsidRPr="00FD192F">
              <w:rPr>
                <w:b/>
                <w:color w:val="000000"/>
                <w:shd w:val="clear" w:color="auto" w:fill="FFFFFF"/>
                <w:lang w:val="it-IT"/>
              </w:rPr>
              <w:t>Tehnologia uleiului si a margarinei</w:t>
            </w:r>
            <w:r w:rsidR="00E31522">
              <w:rPr>
                <w:b/>
                <w:caps/>
                <w:color w:val="000000"/>
                <w:shd w:val="clear" w:color="auto" w:fill="FFFFFF"/>
                <w:lang w:val="it-IT"/>
              </w:rPr>
              <w:t xml:space="preserve"> (2)</w:t>
            </w:r>
          </w:p>
        </w:tc>
      </w:tr>
      <w:tr w:rsidR="00E31522" w:rsidRPr="00C756B3" w14:paraId="3B0120F4" w14:textId="77777777" w:rsidTr="00897D14">
        <w:trPr>
          <w:trHeight w:val="215"/>
        </w:trPr>
        <w:tc>
          <w:tcPr>
            <w:tcW w:w="1540" w:type="dxa"/>
            <w:gridSpan w:val="2"/>
          </w:tcPr>
          <w:p w14:paraId="29C70E65" w14:textId="77777777" w:rsidR="00E31522" w:rsidRPr="00C756B3" w:rsidRDefault="00E31522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47FF276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III</w:t>
            </w:r>
          </w:p>
        </w:tc>
        <w:tc>
          <w:tcPr>
            <w:tcW w:w="1323" w:type="dxa"/>
          </w:tcPr>
          <w:p w14:paraId="4B85746E" w14:textId="77777777" w:rsidR="00E31522" w:rsidRPr="00C756B3" w:rsidRDefault="00E31522" w:rsidP="00897D14">
            <w:pPr>
              <w:pStyle w:val="TableParagraph"/>
              <w:ind w:left="101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9D07873" w14:textId="77777777" w:rsidR="00E31522" w:rsidRPr="00E07509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07509"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1873" w:type="dxa"/>
          </w:tcPr>
          <w:p w14:paraId="2DA9C179" w14:textId="77777777" w:rsidR="00E31522" w:rsidRPr="00E07509" w:rsidRDefault="00E31522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E07509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47015CC" w14:textId="77777777" w:rsidR="00E31522" w:rsidRPr="00E07509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07509">
              <w:rPr>
                <w:sz w:val="18"/>
                <w:szCs w:val="18"/>
                <w:lang w:val="ro-RO"/>
              </w:rPr>
              <w:t>E</w:t>
            </w:r>
          </w:p>
        </w:tc>
      </w:tr>
      <w:tr w:rsidR="00E31522" w:rsidRPr="00C756B3" w14:paraId="45A92DFD" w14:textId="77777777" w:rsidTr="00897D14">
        <w:trPr>
          <w:trHeight w:val="431"/>
        </w:trPr>
        <w:tc>
          <w:tcPr>
            <w:tcW w:w="1166" w:type="dxa"/>
            <w:vMerge w:val="restart"/>
          </w:tcPr>
          <w:p w14:paraId="355A156C" w14:textId="77777777" w:rsidR="00E31522" w:rsidRPr="00C756B3" w:rsidRDefault="00E31522" w:rsidP="00897D14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Regimul </w:t>
            </w:r>
            <w:r w:rsidRPr="00C756B3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BF48F79" w14:textId="77777777" w:rsidR="00E31522" w:rsidRPr="00C756B3" w:rsidRDefault="00E31522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5030FA7C" w14:textId="77777777" w:rsidR="00E31522" w:rsidRPr="00C756B3" w:rsidRDefault="00E31522" w:rsidP="00897D14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 xml:space="preserve">DF - fundamentală, </w:t>
            </w:r>
            <w:r w:rsidRPr="00C756B3">
              <w:rPr>
                <w:color w:val="000000"/>
                <w:sz w:val="20"/>
                <w:szCs w:val="20"/>
                <w:lang w:val="ro-RO"/>
              </w:rPr>
              <w:t>DD - în domeniu;</w:t>
            </w:r>
            <w:r w:rsidRPr="00C756B3">
              <w:rPr>
                <w:w w:val="105"/>
                <w:sz w:val="18"/>
                <w:lang w:val="ro-RO"/>
              </w:rPr>
              <w:t xml:space="preserve"> DS - de specialitate, DC – complementară</w:t>
            </w:r>
          </w:p>
        </w:tc>
        <w:tc>
          <w:tcPr>
            <w:tcW w:w="1265" w:type="dxa"/>
          </w:tcPr>
          <w:p w14:paraId="0206459C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 xml:space="preserve"> DS</w:t>
            </w:r>
          </w:p>
        </w:tc>
      </w:tr>
      <w:tr w:rsidR="00E31522" w:rsidRPr="00C756B3" w14:paraId="4BB64665" w14:textId="77777777" w:rsidTr="00897D14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06562539" w14:textId="77777777" w:rsidR="00E31522" w:rsidRPr="00C756B3" w:rsidRDefault="00E31522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1DEABD0" w14:textId="77777777" w:rsidR="00E31522" w:rsidRPr="00C756B3" w:rsidRDefault="00E31522" w:rsidP="00897D14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46721591" w14:textId="77777777" w:rsidR="00E31522" w:rsidRPr="00C756B3" w:rsidRDefault="00E31522" w:rsidP="00897D14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21B22EB3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 xml:space="preserve"> DOP</w:t>
            </w:r>
          </w:p>
        </w:tc>
      </w:tr>
    </w:tbl>
    <w:p w14:paraId="2AB76177" w14:textId="77777777" w:rsidR="00E31522" w:rsidRPr="00C756B3" w:rsidRDefault="00E31522" w:rsidP="000017E7">
      <w:pPr>
        <w:pStyle w:val="BodyText"/>
        <w:spacing w:before="8"/>
        <w:rPr>
          <w:b/>
          <w:sz w:val="18"/>
          <w:lang w:val="ro-RO"/>
        </w:rPr>
      </w:pPr>
    </w:p>
    <w:p w14:paraId="5822E4BA" w14:textId="77777777" w:rsidR="00E31522" w:rsidRPr="00C756B3" w:rsidRDefault="00E31522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1" w:after="9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Timpul total estimat </w:t>
      </w:r>
      <w:r w:rsidRPr="00C756B3">
        <w:rPr>
          <w:w w:val="105"/>
          <w:sz w:val="18"/>
          <w:lang w:val="ro-RO"/>
        </w:rPr>
        <w:t>(ore alocate activităților</w:t>
      </w:r>
      <w:r w:rsidRPr="00C756B3">
        <w:rPr>
          <w:spacing w:val="2"/>
          <w:w w:val="105"/>
          <w:sz w:val="18"/>
          <w:lang w:val="ro-RO"/>
        </w:rPr>
        <w:t xml:space="preserve"> </w:t>
      </w:r>
      <w:r w:rsidRPr="00C756B3">
        <w:rPr>
          <w:w w:val="105"/>
          <w:sz w:val="18"/>
          <w:lang w:val="ro-RO"/>
        </w:rPr>
        <w:t>didactice)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E31522" w:rsidRPr="00C756B3" w14:paraId="32D99274" w14:textId="77777777" w:rsidTr="00897D14">
        <w:trPr>
          <w:trHeight w:val="432"/>
        </w:trPr>
        <w:tc>
          <w:tcPr>
            <w:tcW w:w="3539" w:type="dxa"/>
          </w:tcPr>
          <w:p w14:paraId="4DAD8CE2" w14:textId="77777777" w:rsidR="00E31522" w:rsidRPr="00C756B3" w:rsidRDefault="00E31522" w:rsidP="00897D14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1602A7B9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7EE93414" w14:textId="77777777" w:rsidR="00E31522" w:rsidRPr="00C756B3" w:rsidRDefault="00E31522" w:rsidP="00897D1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37FD53B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6A241CE9" w14:textId="77777777" w:rsidR="00E31522" w:rsidRPr="00C756B3" w:rsidRDefault="00E31522" w:rsidP="00897D14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67606BE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78ED504E" w14:textId="77777777" w:rsidR="00E31522" w:rsidRPr="00C756B3" w:rsidRDefault="00E31522" w:rsidP="00897D14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432EC3C3" w14:textId="77777777" w:rsidR="00E31522" w:rsidRPr="00C756B3" w:rsidRDefault="00E31522" w:rsidP="00897D14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7418DA64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787F2443" w14:textId="77777777" w:rsidR="00E31522" w:rsidRPr="00C756B3" w:rsidRDefault="00E31522" w:rsidP="00897D1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09F1AF2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  <w:tr w:rsidR="00E31522" w:rsidRPr="00C756B3" w14:paraId="2E9D51B0" w14:textId="77777777" w:rsidTr="00897D14">
        <w:trPr>
          <w:trHeight w:val="431"/>
        </w:trPr>
        <w:tc>
          <w:tcPr>
            <w:tcW w:w="3539" w:type="dxa"/>
          </w:tcPr>
          <w:p w14:paraId="5FD42C21" w14:textId="77777777" w:rsidR="00E31522" w:rsidRPr="00C756B3" w:rsidRDefault="00E31522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69ADCC78" w14:textId="77777777" w:rsidR="00E31522" w:rsidRPr="00C756B3" w:rsidRDefault="00E31522" w:rsidP="00897D14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4B8A19AB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0C079B8D" w14:textId="77777777" w:rsidR="00E31522" w:rsidRPr="00C756B3" w:rsidRDefault="00E31522" w:rsidP="00897D1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AE72F51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320EE7A8" w14:textId="77777777" w:rsidR="00E31522" w:rsidRPr="00C756B3" w:rsidRDefault="00E31522" w:rsidP="00897D14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0D9D879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1487" w:type="dxa"/>
          </w:tcPr>
          <w:p w14:paraId="40525586" w14:textId="77777777" w:rsidR="00E31522" w:rsidRPr="00C756B3" w:rsidRDefault="00E31522" w:rsidP="00897D14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Laborator/</w:t>
            </w:r>
          </w:p>
          <w:p w14:paraId="31A7DF08" w14:textId="77777777" w:rsidR="00E31522" w:rsidRPr="00C756B3" w:rsidRDefault="00E31522" w:rsidP="00897D14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02403AF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50AE18E1" w14:textId="77777777" w:rsidR="00E31522" w:rsidRPr="00C756B3" w:rsidRDefault="00E31522" w:rsidP="00897D1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1FD5471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sz w:val="18"/>
                <w:lang w:val="ro-RO"/>
              </w:rPr>
              <w:t>-</w:t>
            </w:r>
          </w:p>
        </w:tc>
      </w:tr>
    </w:tbl>
    <w:p w14:paraId="64539039" w14:textId="77777777" w:rsidR="00E31522" w:rsidRPr="00C756B3" w:rsidRDefault="00E31522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2"/>
        <w:gridCol w:w="972"/>
      </w:tblGrid>
      <w:tr w:rsidR="00E31522" w:rsidRPr="00C756B3" w14:paraId="0F65A875" w14:textId="77777777" w:rsidTr="00897D14">
        <w:trPr>
          <w:trHeight w:val="215"/>
        </w:trPr>
        <w:tc>
          <w:tcPr>
            <w:tcW w:w="8642" w:type="dxa"/>
          </w:tcPr>
          <w:p w14:paraId="74D0B8E4" w14:textId="77777777" w:rsidR="00E31522" w:rsidRPr="00C756B3" w:rsidRDefault="00E31522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651E909" w14:textId="77777777" w:rsidR="00E31522" w:rsidRPr="00C756B3" w:rsidRDefault="00E31522" w:rsidP="00897D14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ore</w:t>
            </w:r>
          </w:p>
        </w:tc>
      </w:tr>
      <w:tr w:rsidR="00E31522" w:rsidRPr="00C756B3" w14:paraId="717D132F" w14:textId="77777777" w:rsidTr="00897D14">
        <w:trPr>
          <w:trHeight w:val="215"/>
        </w:trPr>
        <w:tc>
          <w:tcPr>
            <w:tcW w:w="8642" w:type="dxa"/>
          </w:tcPr>
          <w:p w14:paraId="49FC4E18" w14:textId="77777777" w:rsidR="00E31522" w:rsidRPr="00C756B3" w:rsidRDefault="00E31522" w:rsidP="00897D14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6F4CD465" w14:textId="77777777" w:rsidR="00E31522" w:rsidRPr="00C756B3" w:rsidRDefault="00E31522" w:rsidP="00897D1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42</w:t>
            </w:r>
          </w:p>
        </w:tc>
      </w:tr>
      <w:tr w:rsidR="00E31522" w:rsidRPr="00C756B3" w14:paraId="3B5D609E" w14:textId="77777777" w:rsidTr="00897D14">
        <w:trPr>
          <w:trHeight w:val="215"/>
        </w:trPr>
        <w:tc>
          <w:tcPr>
            <w:tcW w:w="8642" w:type="dxa"/>
          </w:tcPr>
          <w:p w14:paraId="6655F2E0" w14:textId="77777777" w:rsidR="00E31522" w:rsidRPr="00C756B3" w:rsidRDefault="00E31522" w:rsidP="00E81962">
            <w:pPr>
              <w:pStyle w:val="TableParagraph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0A535E82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-</w:t>
            </w:r>
          </w:p>
        </w:tc>
      </w:tr>
      <w:tr w:rsidR="00E31522" w:rsidRPr="00C756B3" w14:paraId="35EE535B" w14:textId="77777777" w:rsidTr="00897D14">
        <w:trPr>
          <w:trHeight w:val="215"/>
        </w:trPr>
        <w:tc>
          <w:tcPr>
            <w:tcW w:w="8642" w:type="dxa"/>
          </w:tcPr>
          <w:p w14:paraId="08505A81" w14:textId="77777777" w:rsidR="00E31522" w:rsidRPr="00C756B3" w:rsidRDefault="00E31522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DACB6D2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2</w:t>
            </w:r>
          </w:p>
        </w:tc>
      </w:tr>
      <w:tr w:rsidR="00E31522" w:rsidRPr="00C756B3" w14:paraId="3029E662" w14:textId="77777777" w:rsidTr="00897D14">
        <w:trPr>
          <w:trHeight w:val="215"/>
        </w:trPr>
        <w:tc>
          <w:tcPr>
            <w:tcW w:w="8642" w:type="dxa"/>
          </w:tcPr>
          <w:p w14:paraId="1300A553" w14:textId="77777777" w:rsidR="00E31522" w:rsidRPr="00C756B3" w:rsidRDefault="00E31522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AD31DC6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-</w:t>
            </w:r>
          </w:p>
        </w:tc>
      </w:tr>
    </w:tbl>
    <w:p w14:paraId="527812F2" w14:textId="77777777" w:rsidR="00E31522" w:rsidRPr="00C756B3" w:rsidRDefault="00E31522" w:rsidP="000017E7">
      <w:pPr>
        <w:pStyle w:val="BodyText"/>
        <w:spacing w:before="9"/>
        <w:rPr>
          <w:sz w:val="18"/>
          <w:lang w:val="ro-RO"/>
        </w:rPr>
      </w:pPr>
    </w:p>
    <w:tbl>
      <w:tblPr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7"/>
        <w:gridCol w:w="657"/>
      </w:tblGrid>
      <w:tr w:rsidR="00E31522" w:rsidRPr="00C756B3" w14:paraId="1D162CA5" w14:textId="77777777" w:rsidTr="00897D14">
        <w:trPr>
          <w:trHeight w:val="215"/>
        </w:trPr>
        <w:tc>
          <w:tcPr>
            <w:tcW w:w="3967" w:type="dxa"/>
          </w:tcPr>
          <w:p w14:paraId="637BA37B" w14:textId="77777777" w:rsidR="00E31522" w:rsidRPr="00C756B3" w:rsidRDefault="00E31522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93B9029" w14:textId="1DAB03E2" w:rsidR="00E31522" w:rsidRPr="00C756B3" w:rsidRDefault="008C0283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44</w:t>
            </w:r>
          </w:p>
        </w:tc>
      </w:tr>
      <w:tr w:rsidR="00E31522" w:rsidRPr="00C756B3" w14:paraId="2D71192A" w14:textId="77777777" w:rsidTr="00897D14">
        <w:trPr>
          <w:trHeight w:val="215"/>
        </w:trPr>
        <w:tc>
          <w:tcPr>
            <w:tcW w:w="3967" w:type="dxa"/>
          </w:tcPr>
          <w:p w14:paraId="76BB6ECF" w14:textId="77777777" w:rsidR="00E31522" w:rsidRPr="00C756B3" w:rsidRDefault="00E31522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0F96F63C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100</w:t>
            </w:r>
          </w:p>
        </w:tc>
      </w:tr>
      <w:tr w:rsidR="00E31522" w:rsidRPr="00C756B3" w14:paraId="1F5C92BC" w14:textId="77777777" w:rsidTr="00897D14">
        <w:trPr>
          <w:trHeight w:val="215"/>
        </w:trPr>
        <w:tc>
          <w:tcPr>
            <w:tcW w:w="3967" w:type="dxa"/>
          </w:tcPr>
          <w:p w14:paraId="66DF3107" w14:textId="77777777" w:rsidR="00E31522" w:rsidRPr="00C756B3" w:rsidRDefault="00E31522" w:rsidP="00897D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B68D268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C756B3">
              <w:rPr>
                <w:sz w:val="14"/>
                <w:lang w:val="ro-RO"/>
              </w:rPr>
              <w:t>4</w:t>
            </w:r>
          </w:p>
        </w:tc>
      </w:tr>
    </w:tbl>
    <w:p w14:paraId="3D75FD8E" w14:textId="77777777" w:rsidR="00E31522" w:rsidRPr="00C756B3" w:rsidRDefault="00E31522" w:rsidP="000017E7">
      <w:pPr>
        <w:pStyle w:val="BodyText"/>
        <w:spacing w:before="8"/>
        <w:rPr>
          <w:sz w:val="18"/>
          <w:lang w:val="ro-RO"/>
        </w:rPr>
      </w:pPr>
    </w:p>
    <w:p w14:paraId="728D0075" w14:textId="77777777" w:rsidR="00E31522" w:rsidRPr="00C756B3" w:rsidRDefault="00E31522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Competențe specifice acumulate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8"/>
        <w:gridCol w:w="7796"/>
      </w:tblGrid>
      <w:tr w:rsidR="00E31522" w:rsidRPr="00332F84" w14:paraId="26D83590" w14:textId="77777777" w:rsidTr="00897D14">
        <w:trPr>
          <w:trHeight w:val="431"/>
        </w:trPr>
        <w:tc>
          <w:tcPr>
            <w:tcW w:w="1838" w:type="dxa"/>
          </w:tcPr>
          <w:p w14:paraId="26577A79" w14:textId="77777777" w:rsidR="00E31522" w:rsidRPr="00C756B3" w:rsidRDefault="00E31522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2CA82289" w14:textId="77777777" w:rsidR="008C0283" w:rsidRDefault="008C0283" w:rsidP="008C0283">
            <w:pPr>
              <w:ind w:left="137"/>
              <w:jc w:val="both"/>
              <w:rPr>
                <w:sz w:val="18"/>
                <w:lang w:val="ro-RO"/>
              </w:rPr>
            </w:pPr>
            <w:r w:rsidRPr="00E17AA8">
              <w:rPr>
                <w:sz w:val="18"/>
                <w:lang w:val="ro-RO"/>
              </w:rPr>
              <w:t>C.P. 7. Aplică reglementări referitoare la fabricarea alimentelor şi a băuturilor</w:t>
            </w:r>
          </w:p>
          <w:p w14:paraId="1D823281" w14:textId="4941A162" w:rsidR="00E31522" w:rsidRPr="00C756B3" w:rsidRDefault="008C0283" w:rsidP="008C0283">
            <w:pPr>
              <w:ind w:left="137"/>
              <w:jc w:val="both"/>
              <w:rPr>
                <w:sz w:val="18"/>
                <w:lang w:val="ro-RO"/>
              </w:rPr>
            </w:pPr>
            <w:r w:rsidRPr="00E17AA8">
              <w:rPr>
                <w:sz w:val="18"/>
                <w:lang w:val="ro-RO"/>
              </w:rPr>
              <w:t>C.P. 16. Aplică principii ale tehnologiei alimentare</w:t>
            </w:r>
          </w:p>
        </w:tc>
      </w:tr>
      <w:tr w:rsidR="00E31522" w:rsidRPr="00332F84" w14:paraId="1F40A805" w14:textId="77777777" w:rsidTr="00897D14">
        <w:trPr>
          <w:trHeight w:val="432"/>
        </w:trPr>
        <w:tc>
          <w:tcPr>
            <w:tcW w:w="1838" w:type="dxa"/>
          </w:tcPr>
          <w:p w14:paraId="4F8B9FB7" w14:textId="77777777" w:rsidR="00E31522" w:rsidRPr="00C756B3" w:rsidRDefault="00E31522" w:rsidP="00897D1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3A7B177B" w14:textId="707499AC" w:rsidR="00E31522" w:rsidRPr="00C756B3" w:rsidRDefault="008C0283" w:rsidP="00897D1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E17AA8">
              <w:rPr>
                <w:spacing w:val="-4"/>
                <w:sz w:val="18"/>
                <w:szCs w:val="18"/>
                <w:lang w:val="ro-RO"/>
              </w:rPr>
              <w:t>C.T.3. Aplică cunoştinţe ştiinţifice, tehnologice şi inginereşti</w:t>
            </w:r>
          </w:p>
        </w:tc>
      </w:tr>
    </w:tbl>
    <w:p w14:paraId="0E7A9598" w14:textId="77777777" w:rsidR="00E31522" w:rsidRPr="00C756B3" w:rsidRDefault="00E31522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FC9B087" w14:textId="77777777" w:rsidR="00E31522" w:rsidRPr="00C756B3" w:rsidRDefault="00E31522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C756B3">
        <w:rPr>
          <w:b/>
          <w:bCs/>
          <w:sz w:val="18"/>
          <w:lang w:val="ro-RO"/>
        </w:rPr>
        <w:t>Rezultatele învățării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E31522" w:rsidRPr="00C756B3" w14:paraId="537AE9BF" w14:textId="77777777" w:rsidTr="00897D14">
        <w:tc>
          <w:tcPr>
            <w:tcW w:w="2972" w:type="dxa"/>
            <w:vAlign w:val="center"/>
          </w:tcPr>
          <w:p w14:paraId="4785E962" w14:textId="77777777" w:rsidR="00E31522" w:rsidRPr="00C756B3" w:rsidRDefault="00E31522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7757333C" w14:textId="77777777" w:rsidR="00E31522" w:rsidRPr="00C756B3" w:rsidRDefault="00E31522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67556E72" w14:textId="77777777" w:rsidR="00E31522" w:rsidRPr="00C756B3" w:rsidRDefault="00E31522" w:rsidP="00897D1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E31522" w:rsidRPr="00C756B3" w14:paraId="283919E8" w14:textId="77777777" w:rsidTr="00897D14">
        <w:tc>
          <w:tcPr>
            <w:tcW w:w="2972" w:type="dxa"/>
            <w:vAlign w:val="center"/>
          </w:tcPr>
          <w:p w14:paraId="2D663887" w14:textId="77777777" w:rsidR="00E31522" w:rsidRPr="00C756B3" w:rsidRDefault="00E31522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înţelege principiile de bază ale proceselor tehnologice utilizate în industria alimentară, explică funcționarea instalațiilor și echipamentelor specifice.</w:t>
            </w:r>
          </w:p>
        </w:tc>
        <w:tc>
          <w:tcPr>
            <w:tcW w:w="3402" w:type="dxa"/>
            <w:vAlign w:val="center"/>
          </w:tcPr>
          <w:p w14:paraId="45935B59" w14:textId="77777777" w:rsidR="00E31522" w:rsidRPr="00C756B3" w:rsidRDefault="00E31522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monitorizeze și întrețină echipamentele și instalațiilor tehnologice, să identifice şi rezolve disfuncționalități în funcționarea echipamentelor.</w:t>
            </w:r>
          </w:p>
        </w:tc>
        <w:tc>
          <w:tcPr>
            <w:tcW w:w="3260" w:type="dxa"/>
            <w:vAlign w:val="center"/>
          </w:tcPr>
          <w:p w14:paraId="41244A09" w14:textId="77777777" w:rsidR="00E31522" w:rsidRPr="00C756B3" w:rsidRDefault="00E31522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6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 responsabilității pentru conducerea echipelor din procesul tehnologic, luarea deciziilor privind organizarea procesului de producție și întreținerea echipamentelor.</w:t>
            </w:r>
          </w:p>
        </w:tc>
      </w:tr>
    </w:tbl>
    <w:p w14:paraId="31A39C91" w14:textId="77777777" w:rsidR="00E31522" w:rsidRPr="00C756B3" w:rsidRDefault="00E31522" w:rsidP="000017E7">
      <w:pPr>
        <w:tabs>
          <w:tab w:val="left" w:pos="1050"/>
        </w:tabs>
        <w:spacing w:after="12"/>
        <w:rPr>
          <w:sz w:val="18"/>
          <w:lang w:val="ro-RO"/>
        </w:rPr>
      </w:pPr>
    </w:p>
    <w:p w14:paraId="6CBA44DC" w14:textId="77777777" w:rsidR="00E31522" w:rsidRPr="00C756B3" w:rsidRDefault="00E31522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 xml:space="preserve">Obiectivele disciplinei </w:t>
      </w:r>
      <w:r w:rsidRPr="00C756B3">
        <w:rPr>
          <w:w w:val="105"/>
          <w:sz w:val="18"/>
          <w:lang w:val="ro-RO"/>
        </w:rPr>
        <w:t>(reieșind din grila competențelor specifice acumulate)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945"/>
      </w:tblGrid>
      <w:tr w:rsidR="00E31522" w:rsidRPr="00CF6001" w14:paraId="0748E1DE" w14:textId="77777777" w:rsidTr="00897D14">
        <w:trPr>
          <w:trHeight w:val="230"/>
        </w:trPr>
        <w:tc>
          <w:tcPr>
            <w:tcW w:w="2689" w:type="dxa"/>
          </w:tcPr>
          <w:p w14:paraId="40F09220" w14:textId="77777777" w:rsidR="00E31522" w:rsidRPr="00C756B3" w:rsidRDefault="00E31522" w:rsidP="00897D1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6822A62C" w14:textId="77777777" w:rsidR="00E31522" w:rsidRPr="00B938D0" w:rsidRDefault="00E31522" w:rsidP="00B938D0">
            <w:pPr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938D0">
              <w:rPr>
                <w:sz w:val="18"/>
                <w:szCs w:val="18"/>
                <w:lang w:val="ro-RO"/>
              </w:rPr>
              <w:t>însuşirea şi valorificarea conceptelor de baza din domeniul tehnologiei uleiului și a margarinei, a direcţiilor de valorificare a produselor secundare din industria uleiului și a margarinei;</w:t>
            </w:r>
          </w:p>
          <w:p w14:paraId="144DC9F1" w14:textId="77777777" w:rsidR="00E31522" w:rsidRPr="00C756B3" w:rsidRDefault="00E31522" w:rsidP="00B938D0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ind w:right="138"/>
              <w:jc w:val="both"/>
              <w:rPr>
                <w:iCs/>
                <w:color w:val="FF0000"/>
                <w:sz w:val="18"/>
                <w:szCs w:val="18"/>
                <w:lang w:val="ro-RO"/>
              </w:rPr>
            </w:pPr>
            <w:proofErr w:type="spellStart"/>
            <w:r w:rsidRPr="00B938D0">
              <w:rPr>
                <w:sz w:val="18"/>
                <w:szCs w:val="18"/>
              </w:rPr>
              <w:t>formarea</w:t>
            </w:r>
            <w:proofErr w:type="spellEnd"/>
            <w:r w:rsidRPr="00B938D0">
              <w:rPr>
                <w:sz w:val="18"/>
                <w:szCs w:val="18"/>
              </w:rPr>
              <w:t xml:space="preserve"> de </w:t>
            </w:r>
            <w:proofErr w:type="spellStart"/>
            <w:r w:rsidRPr="00B938D0">
              <w:rPr>
                <w:sz w:val="18"/>
                <w:szCs w:val="18"/>
              </w:rPr>
              <w:t>capacităţi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necesare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pentru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exercitarea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profesiei</w:t>
            </w:r>
            <w:proofErr w:type="spellEnd"/>
            <w:r w:rsidRPr="00B938D0">
              <w:rPr>
                <w:sz w:val="18"/>
                <w:szCs w:val="18"/>
              </w:rPr>
              <w:t xml:space="preserve"> de </w:t>
            </w:r>
            <w:proofErr w:type="spellStart"/>
            <w:r w:rsidRPr="00B938D0">
              <w:rPr>
                <w:sz w:val="18"/>
                <w:szCs w:val="18"/>
              </w:rPr>
              <w:t>inginer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tehnolog</w:t>
            </w:r>
            <w:proofErr w:type="spellEnd"/>
            <w:r w:rsidRPr="00B938D0">
              <w:rPr>
                <w:sz w:val="18"/>
                <w:szCs w:val="18"/>
              </w:rPr>
              <w:t xml:space="preserve"> in </w:t>
            </w:r>
            <w:proofErr w:type="spellStart"/>
            <w:r w:rsidRPr="00B938D0">
              <w:rPr>
                <w:sz w:val="18"/>
                <w:szCs w:val="18"/>
              </w:rPr>
              <w:t>industria</w:t>
            </w:r>
            <w:proofErr w:type="spellEnd"/>
            <w:r w:rsidRPr="00B938D0">
              <w:rPr>
                <w:sz w:val="18"/>
                <w:szCs w:val="18"/>
              </w:rPr>
              <w:t xml:space="preserve"> </w:t>
            </w:r>
            <w:proofErr w:type="spellStart"/>
            <w:r w:rsidRPr="00B938D0">
              <w:rPr>
                <w:sz w:val="18"/>
                <w:szCs w:val="18"/>
              </w:rPr>
              <w:t>alimentară</w:t>
            </w:r>
            <w:proofErr w:type="spellEnd"/>
            <w:r w:rsidRPr="00B938D0">
              <w:rPr>
                <w:sz w:val="18"/>
                <w:szCs w:val="18"/>
              </w:rPr>
              <w:t>.</w:t>
            </w:r>
          </w:p>
        </w:tc>
      </w:tr>
    </w:tbl>
    <w:p w14:paraId="4C473755" w14:textId="77777777" w:rsidR="00E31522" w:rsidRPr="00C756B3" w:rsidRDefault="00E31522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63229ED4" w14:textId="77777777" w:rsidR="00E31522" w:rsidRPr="00C756B3" w:rsidRDefault="00E31522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7"/>
        <w:gridCol w:w="542"/>
        <w:gridCol w:w="1981"/>
        <w:gridCol w:w="924"/>
      </w:tblGrid>
      <w:tr w:rsidR="00E31522" w:rsidRPr="00C756B3" w14:paraId="4857B8FA" w14:textId="77777777" w:rsidTr="001E0F59">
        <w:tc>
          <w:tcPr>
            <w:tcW w:w="3251" w:type="pct"/>
            <w:vAlign w:val="center"/>
          </w:tcPr>
          <w:p w14:paraId="42341AE2" w14:textId="77777777" w:rsidR="00E31522" w:rsidRPr="00C756B3" w:rsidRDefault="00E31522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Curs</w:t>
            </w:r>
          </w:p>
        </w:tc>
        <w:tc>
          <w:tcPr>
            <w:tcW w:w="275" w:type="pct"/>
            <w:vAlign w:val="center"/>
          </w:tcPr>
          <w:p w14:paraId="63F83135" w14:textId="77777777" w:rsidR="00E31522" w:rsidRPr="00C756B3" w:rsidRDefault="00E31522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5" w:type="pct"/>
            <w:vAlign w:val="center"/>
          </w:tcPr>
          <w:p w14:paraId="4384A7AE" w14:textId="77777777" w:rsidR="00E31522" w:rsidRPr="00C756B3" w:rsidRDefault="00E31522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469" w:type="pct"/>
            <w:vAlign w:val="center"/>
          </w:tcPr>
          <w:p w14:paraId="5321877D" w14:textId="77777777" w:rsidR="00E31522" w:rsidRPr="00C756B3" w:rsidRDefault="00E31522" w:rsidP="001E0F5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756B3">
              <w:rPr>
                <w:b/>
                <w:sz w:val="18"/>
                <w:szCs w:val="18"/>
                <w:lang w:val="ro-RO"/>
              </w:rPr>
              <w:t>Observaţii</w:t>
            </w:r>
          </w:p>
        </w:tc>
      </w:tr>
      <w:tr w:rsidR="00E31522" w:rsidRPr="00C756B3" w14:paraId="58956177" w14:textId="77777777" w:rsidTr="00902C98">
        <w:trPr>
          <w:trHeight w:val="68"/>
        </w:trPr>
        <w:tc>
          <w:tcPr>
            <w:tcW w:w="3251" w:type="pct"/>
          </w:tcPr>
          <w:p w14:paraId="68601E3E" w14:textId="77777777" w:rsidR="00E31522" w:rsidRPr="00F467AE" w:rsidRDefault="00E31522" w:rsidP="00BC7DF8">
            <w:pPr>
              <w:jc w:val="both"/>
              <w:rPr>
                <w:sz w:val="18"/>
                <w:szCs w:val="18"/>
                <w:lang w:val="it-IT"/>
              </w:rPr>
            </w:pPr>
            <w:r w:rsidRPr="00F467AE">
              <w:rPr>
                <w:rFonts w:ascii="F6" w:hAnsi="F6" w:cs="F6"/>
                <w:sz w:val="18"/>
                <w:szCs w:val="18"/>
                <w:lang w:val="it-IT"/>
              </w:rPr>
              <w:t xml:space="preserve">Obţinerea uleiului brut prin presare. Purificarea uleiului brut de presă. </w:t>
            </w:r>
          </w:p>
        </w:tc>
        <w:tc>
          <w:tcPr>
            <w:tcW w:w="275" w:type="pct"/>
          </w:tcPr>
          <w:p w14:paraId="4A751F0B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0A34BFC4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24AD82B8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2F7C8F62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09AFECBB" w14:textId="77777777" w:rsidTr="001E0F59">
        <w:trPr>
          <w:trHeight w:val="393"/>
        </w:trPr>
        <w:tc>
          <w:tcPr>
            <w:tcW w:w="3251" w:type="pct"/>
          </w:tcPr>
          <w:p w14:paraId="75C8FB47" w14:textId="77777777" w:rsidR="00E31522" w:rsidRPr="00F467AE" w:rsidRDefault="00E31522" w:rsidP="00BC7DF8">
            <w:pPr>
              <w:adjustRightInd w:val="0"/>
              <w:jc w:val="both"/>
              <w:rPr>
                <w:rFonts w:ascii="F6" w:hAnsi="F6" w:cs="F6"/>
                <w:sz w:val="18"/>
                <w:szCs w:val="18"/>
                <w:lang w:val="it-IT"/>
              </w:rPr>
            </w:pPr>
            <w:proofErr w:type="spellStart"/>
            <w:r w:rsidRPr="00F467AE">
              <w:rPr>
                <w:rFonts w:ascii="F6" w:hAnsi="F6" w:cs="F6"/>
                <w:sz w:val="18"/>
                <w:szCs w:val="18"/>
              </w:rPr>
              <w:t>Obţinerea</w:t>
            </w:r>
            <w:proofErr w:type="spellEnd"/>
            <w:r w:rsidRPr="00F467AE">
              <w:rPr>
                <w:rFonts w:ascii="F6" w:hAnsi="F6" w:cs="F6"/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rFonts w:ascii="F6" w:hAnsi="F6" w:cs="F6"/>
                <w:sz w:val="18"/>
                <w:szCs w:val="18"/>
              </w:rPr>
              <w:t>uleiului</w:t>
            </w:r>
            <w:proofErr w:type="spellEnd"/>
            <w:r w:rsidRPr="00F467AE">
              <w:rPr>
                <w:rFonts w:ascii="F6" w:hAnsi="F6" w:cs="F6"/>
                <w:sz w:val="18"/>
                <w:szCs w:val="18"/>
              </w:rPr>
              <w:t xml:space="preserve"> brut </w:t>
            </w:r>
            <w:proofErr w:type="spellStart"/>
            <w:r w:rsidRPr="00F467AE">
              <w:rPr>
                <w:rFonts w:ascii="F6" w:hAnsi="F6" w:cs="F6"/>
                <w:sz w:val="18"/>
                <w:szCs w:val="18"/>
              </w:rPr>
              <w:t>prin</w:t>
            </w:r>
            <w:proofErr w:type="spellEnd"/>
            <w:r w:rsidRPr="00F467AE">
              <w:rPr>
                <w:rFonts w:ascii="F6" w:hAnsi="F6" w:cs="F6"/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rFonts w:ascii="F6" w:hAnsi="F6" w:cs="F6"/>
                <w:sz w:val="18"/>
                <w:szCs w:val="18"/>
              </w:rPr>
              <w:t>extracţie</w:t>
            </w:r>
            <w:proofErr w:type="spellEnd"/>
            <w:r w:rsidRPr="00F467AE">
              <w:rPr>
                <w:rFonts w:ascii="F6" w:hAnsi="F6" w:cs="F6"/>
                <w:sz w:val="18"/>
                <w:szCs w:val="18"/>
              </w:rPr>
              <w:t xml:space="preserve">. </w:t>
            </w:r>
            <w:r w:rsidRPr="00F467AE">
              <w:rPr>
                <w:rFonts w:ascii="F6" w:hAnsi="F6" w:cs="F6"/>
                <w:sz w:val="18"/>
                <w:szCs w:val="18"/>
                <w:lang w:val="it-IT"/>
              </w:rPr>
              <w:t>Recuperarea dizolvantului de extracţie.</w:t>
            </w:r>
          </w:p>
          <w:p w14:paraId="3A5CC5F5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r w:rsidRPr="00F467AE">
              <w:rPr>
                <w:rFonts w:ascii="F6" w:hAnsi="F6" w:cs="F6"/>
                <w:sz w:val="18"/>
                <w:szCs w:val="18"/>
                <w:lang w:val="it-IT"/>
              </w:rPr>
              <w:t>Condiţionarea şroturilor brute</w:t>
            </w:r>
          </w:p>
        </w:tc>
        <w:tc>
          <w:tcPr>
            <w:tcW w:w="275" w:type="pct"/>
          </w:tcPr>
          <w:p w14:paraId="142328E4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23E460FC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0B697932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85B17E0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5D49C2E0" w14:textId="77777777" w:rsidTr="001E0F59">
        <w:trPr>
          <w:trHeight w:val="393"/>
        </w:trPr>
        <w:tc>
          <w:tcPr>
            <w:tcW w:w="3251" w:type="pct"/>
          </w:tcPr>
          <w:p w14:paraId="3D197B2E" w14:textId="77777777" w:rsidR="00E31522" w:rsidRPr="00F467AE" w:rsidRDefault="00E31522" w:rsidP="00BC7DF8">
            <w:pPr>
              <w:jc w:val="both"/>
              <w:rPr>
                <w:sz w:val="18"/>
                <w:szCs w:val="18"/>
                <w:lang w:val="it-IT"/>
              </w:rPr>
            </w:pPr>
            <w:r w:rsidRPr="00F467AE">
              <w:rPr>
                <w:sz w:val="18"/>
                <w:szCs w:val="18"/>
                <w:lang w:val="it-IT"/>
              </w:rPr>
              <w:t>Rafinarea uleiurilor brute. Tehnologii moderne de rafinare a uleiurilor comestibile.</w:t>
            </w:r>
          </w:p>
        </w:tc>
        <w:tc>
          <w:tcPr>
            <w:tcW w:w="275" w:type="pct"/>
          </w:tcPr>
          <w:p w14:paraId="159764DC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6C051AE5" w14:textId="77777777" w:rsidR="00E31522" w:rsidRPr="00C756B3" w:rsidRDefault="00E31522" w:rsidP="00902C98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1AE5AE44" w14:textId="77777777" w:rsidR="00E31522" w:rsidRPr="00C756B3" w:rsidRDefault="00E31522" w:rsidP="00902C98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785B2FE8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59D80949" w14:textId="77777777" w:rsidTr="001E0F59">
        <w:tc>
          <w:tcPr>
            <w:tcW w:w="3251" w:type="pct"/>
          </w:tcPr>
          <w:p w14:paraId="71C60548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proofErr w:type="spellStart"/>
            <w:r w:rsidRPr="00F467AE">
              <w:rPr>
                <w:sz w:val="18"/>
                <w:szCs w:val="18"/>
              </w:rPr>
              <w:lastRenderedPageBreak/>
              <w:t>Ambalarea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uleiurilor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vegetale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467AE">
              <w:rPr>
                <w:sz w:val="18"/>
                <w:szCs w:val="18"/>
              </w:rPr>
              <w:t>comestibile.Depozitarea</w:t>
            </w:r>
            <w:proofErr w:type="spellEnd"/>
            <w:proofErr w:type="gram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uleiurilor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vegetale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comestibile</w:t>
            </w:r>
            <w:proofErr w:type="spellEnd"/>
          </w:p>
        </w:tc>
        <w:tc>
          <w:tcPr>
            <w:tcW w:w="275" w:type="pct"/>
          </w:tcPr>
          <w:p w14:paraId="54C5894D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39312969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2E0E8433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7DF2774F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1729260B" w14:textId="77777777" w:rsidTr="001E0F59">
        <w:trPr>
          <w:trHeight w:val="182"/>
        </w:trPr>
        <w:tc>
          <w:tcPr>
            <w:tcW w:w="3251" w:type="pct"/>
          </w:tcPr>
          <w:p w14:paraId="4FE90B76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proofErr w:type="spellStart"/>
            <w:r w:rsidRPr="00F467AE">
              <w:rPr>
                <w:sz w:val="18"/>
                <w:szCs w:val="18"/>
              </w:rPr>
              <w:t>Hidrogenarea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și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interesterificarea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uleiurilor</w:t>
            </w:r>
            <w:proofErr w:type="spellEnd"/>
          </w:p>
        </w:tc>
        <w:tc>
          <w:tcPr>
            <w:tcW w:w="275" w:type="pct"/>
          </w:tcPr>
          <w:p w14:paraId="3A6994D2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7F7F05CA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470E1DDA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039C1DA0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2E950531" w14:textId="77777777" w:rsidTr="001E0F59">
        <w:trPr>
          <w:trHeight w:val="350"/>
        </w:trPr>
        <w:tc>
          <w:tcPr>
            <w:tcW w:w="3251" w:type="pct"/>
          </w:tcPr>
          <w:p w14:paraId="20A54033" w14:textId="77777777" w:rsidR="00E31522" w:rsidRPr="00F467AE" w:rsidRDefault="00E31522" w:rsidP="00BC7DF8">
            <w:pPr>
              <w:jc w:val="both"/>
              <w:rPr>
                <w:sz w:val="18"/>
                <w:szCs w:val="18"/>
                <w:lang w:val="it-IT"/>
              </w:rPr>
            </w:pPr>
            <w:r w:rsidRPr="00F467AE">
              <w:rPr>
                <w:sz w:val="18"/>
                <w:szCs w:val="18"/>
                <w:lang w:val="it-IT"/>
              </w:rPr>
              <w:t>Margarine. Tipuri de margarine și compoziția lor</w:t>
            </w:r>
          </w:p>
        </w:tc>
        <w:tc>
          <w:tcPr>
            <w:tcW w:w="275" w:type="pct"/>
          </w:tcPr>
          <w:p w14:paraId="7E9CB3F3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5CB05FCC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7557EBF3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4903B71F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1315ABA6" w14:textId="77777777" w:rsidTr="001E0F59">
        <w:trPr>
          <w:trHeight w:val="392"/>
        </w:trPr>
        <w:tc>
          <w:tcPr>
            <w:tcW w:w="3251" w:type="pct"/>
          </w:tcPr>
          <w:p w14:paraId="25F4F5FB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proofErr w:type="spellStart"/>
            <w:r w:rsidRPr="00F467AE">
              <w:rPr>
                <w:sz w:val="18"/>
                <w:szCs w:val="18"/>
              </w:rPr>
              <w:t>Fabricarea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margarinei</w:t>
            </w:r>
            <w:proofErr w:type="spellEnd"/>
          </w:p>
        </w:tc>
        <w:tc>
          <w:tcPr>
            <w:tcW w:w="275" w:type="pct"/>
          </w:tcPr>
          <w:p w14:paraId="418D551B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005" w:type="pct"/>
          </w:tcPr>
          <w:p w14:paraId="6606CC1E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2DD1768A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57BD453A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3AAF3270" w14:textId="77777777" w:rsidTr="001E0F59">
        <w:trPr>
          <w:trHeight w:val="392"/>
        </w:trPr>
        <w:tc>
          <w:tcPr>
            <w:tcW w:w="3251" w:type="pct"/>
          </w:tcPr>
          <w:p w14:paraId="4166B028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Shortening-</w:t>
            </w:r>
            <w:proofErr w:type="spellStart"/>
            <w:r w:rsidRPr="00F467AE">
              <w:rPr>
                <w:sz w:val="18"/>
                <w:szCs w:val="18"/>
              </w:rPr>
              <w:t>uri</w:t>
            </w:r>
            <w:proofErr w:type="spellEnd"/>
          </w:p>
        </w:tc>
        <w:tc>
          <w:tcPr>
            <w:tcW w:w="275" w:type="pct"/>
          </w:tcPr>
          <w:p w14:paraId="1B80D8DB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390C19BC" w14:textId="77777777" w:rsidR="00E31522" w:rsidRPr="00C756B3" w:rsidRDefault="00E31522" w:rsidP="00E0750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20440269" w14:textId="77777777" w:rsidR="00E31522" w:rsidRPr="00C756B3" w:rsidRDefault="00E31522" w:rsidP="00E0750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C1D4A10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432F0777" w14:textId="77777777" w:rsidTr="001E0F59">
        <w:trPr>
          <w:trHeight w:val="392"/>
        </w:trPr>
        <w:tc>
          <w:tcPr>
            <w:tcW w:w="3251" w:type="pct"/>
          </w:tcPr>
          <w:p w14:paraId="6E2EB871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proofErr w:type="spellStart"/>
            <w:r w:rsidRPr="00F467AE">
              <w:rPr>
                <w:sz w:val="18"/>
                <w:szCs w:val="18"/>
              </w:rPr>
              <w:t>Grăsimi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interesterificate</w:t>
            </w:r>
            <w:proofErr w:type="spellEnd"/>
          </w:p>
        </w:tc>
        <w:tc>
          <w:tcPr>
            <w:tcW w:w="275" w:type="pct"/>
          </w:tcPr>
          <w:p w14:paraId="1166CB61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2F94F353" w14:textId="77777777" w:rsidR="00E31522" w:rsidRPr="00C756B3" w:rsidRDefault="00E31522" w:rsidP="00E0750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00477BA4" w14:textId="77777777" w:rsidR="00E31522" w:rsidRPr="00C756B3" w:rsidRDefault="00E31522" w:rsidP="00E0750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515EF6CD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5B903E3A" w14:textId="77777777" w:rsidTr="001E0F59">
        <w:trPr>
          <w:trHeight w:val="392"/>
        </w:trPr>
        <w:tc>
          <w:tcPr>
            <w:tcW w:w="3251" w:type="pct"/>
          </w:tcPr>
          <w:p w14:paraId="7E3E4528" w14:textId="77777777" w:rsidR="00E31522" w:rsidRPr="00F467AE" w:rsidRDefault="00E31522" w:rsidP="00BC7DF8">
            <w:pPr>
              <w:jc w:val="both"/>
              <w:rPr>
                <w:sz w:val="18"/>
                <w:szCs w:val="18"/>
                <w:lang w:val="it-IT"/>
              </w:rPr>
            </w:pPr>
            <w:r w:rsidRPr="00F467AE">
              <w:rPr>
                <w:sz w:val="18"/>
                <w:szCs w:val="18"/>
                <w:lang w:val="it-IT"/>
              </w:rPr>
              <w:t>Uleiuri pentru salată. Dressinguri și maioneze</w:t>
            </w:r>
          </w:p>
        </w:tc>
        <w:tc>
          <w:tcPr>
            <w:tcW w:w="275" w:type="pct"/>
          </w:tcPr>
          <w:p w14:paraId="35F00312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2</w:t>
            </w:r>
          </w:p>
        </w:tc>
        <w:tc>
          <w:tcPr>
            <w:tcW w:w="1005" w:type="pct"/>
          </w:tcPr>
          <w:p w14:paraId="53B2A6F9" w14:textId="77777777" w:rsidR="00E31522" w:rsidRPr="00C756B3" w:rsidRDefault="00E31522" w:rsidP="00E0750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Prelegere, Dezbatere</w:t>
            </w:r>
          </w:p>
          <w:p w14:paraId="07BC8BB5" w14:textId="77777777" w:rsidR="00E31522" w:rsidRPr="00C756B3" w:rsidRDefault="00E31522" w:rsidP="00E0750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</w:tc>
        <w:tc>
          <w:tcPr>
            <w:tcW w:w="469" w:type="pct"/>
          </w:tcPr>
          <w:p w14:paraId="67484BC9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49D2FD50" w14:textId="77777777" w:rsidTr="001E0F59">
        <w:tc>
          <w:tcPr>
            <w:tcW w:w="5000" w:type="pct"/>
            <w:gridSpan w:val="4"/>
          </w:tcPr>
          <w:p w14:paraId="47B0199A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E31522" w:rsidRPr="00332F84" w14:paraId="743610EA" w14:textId="77777777" w:rsidTr="001E0F59">
        <w:tc>
          <w:tcPr>
            <w:tcW w:w="5000" w:type="pct"/>
            <w:gridSpan w:val="4"/>
          </w:tcPr>
          <w:p w14:paraId="3E4CD422" w14:textId="77777777" w:rsidR="00E31522" w:rsidRPr="00902C98" w:rsidRDefault="00E31522" w:rsidP="00902C98">
            <w:pPr>
              <w:pStyle w:val="BodyText"/>
              <w:widowControl/>
              <w:numPr>
                <w:ilvl w:val="0"/>
                <w:numId w:val="3"/>
              </w:numPr>
              <w:autoSpaceDE/>
              <w:autoSpaceDN/>
              <w:spacing w:before="0"/>
              <w:jc w:val="both"/>
              <w:rPr>
                <w:sz w:val="18"/>
                <w:szCs w:val="18"/>
                <w:lang w:val="ro-RO"/>
              </w:rPr>
            </w:pPr>
            <w:r w:rsidRPr="00902C98">
              <w:rPr>
                <w:sz w:val="18"/>
                <w:szCs w:val="18"/>
                <w:lang w:val="ro-RO"/>
              </w:rPr>
              <w:t xml:space="preserve">Banu, C., </w:t>
            </w:r>
            <w:r w:rsidRPr="00902C98">
              <w:rPr>
                <w:i/>
                <w:sz w:val="18"/>
                <w:szCs w:val="18"/>
                <w:lang w:val="ro-RO"/>
              </w:rPr>
              <w:t>et al.</w:t>
            </w:r>
            <w:r w:rsidRPr="00902C98">
              <w:rPr>
                <w:sz w:val="18"/>
                <w:szCs w:val="18"/>
                <w:lang w:val="ro-RO"/>
              </w:rPr>
              <w:t xml:space="preserve"> – </w:t>
            </w:r>
            <w:r w:rsidRPr="00902C98">
              <w:rPr>
                <w:i/>
                <w:sz w:val="18"/>
                <w:szCs w:val="18"/>
                <w:lang w:val="ro-RO"/>
              </w:rPr>
              <w:t>Tratat de industrie alimentară. Tehnologii alimentare</w:t>
            </w:r>
            <w:r w:rsidRPr="00902C98">
              <w:rPr>
                <w:sz w:val="18"/>
                <w:szCs w:val="18"/>
                <w:lang w:val="ro-RO"/>
              </w:rPr>
              <w:t>, Editura ASAB, Bucureşti, 2009</w:t>
            </w:r>
          </w:p>
          <w:p w14:paraId="2472EFAD" w14:textId="77777777" w:rsidR="00E31522" w:rsidRPr="00902C98" w:rsidRDefault="00E31522" w:rsidP="00902C98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902C98">
              <w:rPr>
                <w:sz w:val="18"/>
                <w:szCs w:val="18"/>
                <w:lang w:val="ro-RO"/>
              </w:rPr>
              <w:t xml:space="preserve">Banu, C., </w:t>
            </w:r>
            <w:r w:rsidRPr="00902C98">
              <w:rPr>
                <w:i/>
                <w:sz w:val="18"/>
                <w:szCs w:val="18"/>
                <w:lang w:val="ro-RO"/>
              </w:rPr>
              <w:t>et al</w:t>
            </w:r>
            <w:r w:rsidRPr="00902C98">
              <w:rPr>
                <w:sz w:val="18"/>
                <w:szCs w:val="18"/>
                <w:lang w:val="ro-RO"/>
              </w:rPr>
              <w:t xml:space="preserve">. – </w:t>
            </w:r>
            <w:r w:rsidRPr="00902C98">
              <w:rPr>
                <w:i/>
                <w:iCs/>
                <w:sz w:val="18"/>
                <w:szCs w:val="18"/>
                <w:lang w:val="ro-RO"/>
              </w:rPr>
              <w:t>Biotehnologii în industria alimentară</w:t>
            </w:r>
            <w:r w:rsidRPr="00902C98">
              <w:rPr>
                <w:sz w:val="18"/>
                <w:szCs w:val="18"/>
                <w:lang w:val="ro-RO"/>
              </w:rPr>
              <w:t>, Editura Tehnică, Bucureşti, 2000</w:t>
            </w:r>
          </w:p>
          <w:p w14:paraId="686172B9" w14:textId="77777777" w:rsidR="00E31522" w:rsidRPr="00902C98" w:rsidRDefault="00E31522" w:rsidP="00902C98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902C98">
              <w:rPr>
                <w:sz w:val="18"/>
                <w:szCs w:val="18"/>
                <w:lang w:val="it-IT"/>
              </w:rPr>
              <w:t xml:space="preserve">Dabija, A. – </w:t>
            </w:r>
            <w:r w:rsidRPr="00902C98">
              <w:rPr>
                <w:i/>
                <w:iCs/>
                <w:sz w:val="18"/>
                <w:szCs w:val="18"/>
                <w:lang w:val="it-IT"/>
              </w:rPr>
              <w:t xml:space="preserve">Tehnologia uleiului și a margarinei. </w:t>
            </w:r>
            <w:r w:rsidRPr="00902C98">
              <w:rPr>
                <w:i/>
                <w:iCs/>
                <w:sz w:val="18"/>
                <w:szCs w:val="18"/>
              </w:rPr>
              <w:t>Note de curs</w:t>
            </w:r>
            <w:r w:rsidRPr="00902C98">
              <w:rPr>
                <w:sz w:val="18"/>
                <w:szCs w:val="18"/>
              </w:rPr>
              <w:t xml:space="preserve">, </w:t>
            </w:r>
            <w:proofErr w:type="spellStart"/>
            <w:r w:rsidRPr="00902C98">
              <w:rPr>
                <w:sz w:val="18"/>
                <w:szCs w:val="18"/>
              </w:rPr>
              <w:t>Universitatea</w:t>
            </w:r>
            <w:proofErr w:type="spellEnd"/>
            <w:r w:rsidRPr="00902C98">
              <w:rPr>
                <w:sz w:val="18"/>
                <w:szCs w:val="18"/>
              </w:rPr>
              <w:t xml:space="preserve"> Ș</w:t>
            </w:r>
            <w:r>
              <w:rPr>
                <w:sz w:val="18"/>
                <w:szCs w:val="18"/>
              </w:rPr>
              <w:t>tefan cel Mare din Suceava, 2026</w:t>
            </w:r>
          </w:p>
          <w:p w14:paraId="7D7B09DB" w14:textId="77777777" w:rsidR="00E31522" w:rsidRPr="00902C98" w:rsidRDefault="00E31522" w:rsidP="00902C98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sz w:val="16"/>
                <w:szCs w:val="16"/>
                <w:lang w:val="ro-RO"/>
              </w:rPr>
            </w:pPr>
            <w:r w:rsidRPr="00902C98">
              <w:rPr>
                <w:sz w:val="18"/>
                <w:szCs w:val="18"/>
                <w:lang w:val="it-IT"/>
              </w:rPr>
              <w:t xml:space="preserve">Vintila, I. - </w:t>
            </w:r>
            <w:r w:rsidRPr="00902C98">
              <w:rPr>
                <w:i/>
                <w:sz w:val="18"/>
                <w:szCs w:val="18"/>
                <w:lang w:val="it-IT"/>
              </w:rPr>
              <w:t>Tehnologia uleiurilor vegetale comestibile</w:t>
            </w:r>
            <w:r w:rsidRPr="00902C98">
              <w:rPr>
                <w:sz w:val="18"/>
                <w:szCs w:val="18"/>
                <w:lang w:val="it-IT"/>
              </w:rPr>
              <w:t>, Editura Didactica si Pedagogica, Bucuresti, 2003</w:t>
            </w:r>
          </w:p>
        </w:tc>
      </w:tr>
      <w:tr w:rsidR="00E31522" w:rsidRPr="00C756B3" w14:paraId="3425FF74" w14:textId="77777777" w:rsidTr="001E0F59">
        <w:tc>
          <w:tcPr>
            <w:tcW w:w="5000" w:type="pct"/>
            <w:gridSpan w:val="4"/>
          </w:tcPr>
          <w:p w14:paraId="5933D2AC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E31522" w:rsidRPr="00902C98" w14:paraId="22750067" w14:textId="77777777" w:rsidTr="001E0F59">
        <w:tc>
          <w:tcPr>
            <w:tcW w:w="5000" w:type="pct"/>
            <w:gridSpan w:val="4"/>
          </w:tcPr>
          <w:p w14:paraId="30C5DF5B" w14:textId="77777777" w:rsidR="00E31522" w:rsidRPr="00902C98" w:rsidRDefault="00E31522" w:rsidP="00902C98">
            <w:pPr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fr-FR"/>
              </w:rPr>
              <w:t xml:space="preserve">1. </w:t>
            </w:r>
            <w:r w:rsidRPr="00902C98">
              <w:rPr>
                <w:sz w:val="18"/>
                <w:szCs w:val="18"/>
                <w:lang w:val="fr-FR"/>
              </w:rPr>
              <w:t xml:space="preserve">Banu, C., </w:t>
            </w:r>
            <w:r w:rsidRPr="00902C98">
              <w:rPr>
                <w:i/>
                <w:sz w:val="18"/>
                <w:szCs w:val="18"/>
                <w:lang w:val="fr-FR"/>
              </w:rPr>
              <w:t>et al.</w:t>
            </w:r>
            <w:r w:rsidRPr="00902C98">
              <w:rPr>
                <w:sz w:val="18"/>
                <w:szCs w:val="18"/>
                <w:lang w:val="fr-FR"/>
              </w:rPr>
              <w:t xml:space="preserve"> – </w:t>
            </w:r>
            <w:proofErr w:type="spellStart"/>
            <w:r w:rsidRPr="00902C98">
              <w:rPr>
                <w:i/>
                <w:sz w:val="18"/>
                <w:szCs w:val="18"/>
                <w:lang w:val="fr-FR"/>
              </w:rPr>
              <w:t>Tratat</w:t>
            </w:r>
            <w:proofErr w:type="spellEnd"/>
            <w:r w:rsidRPr="00902C98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902C98">
              <w:rPr>
                <w:i/>
                <w:sz w:val="18"/>
                <w:szCs w:val="18"/>
                <w:lang w:val="fr-FR"/>
              </w:rPr>
              <w:t>de industrie</w:t>
            </w:r>
            <w:proofErr w:type="gramEnd"/>
            <w:r w:rsidRPr="00902C98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02C98">
              <w:rPr>
                <w:i/>
                <w:sz w:val="18"/>
                <w:szCs w:val="18"/>
                <w:lang w:val="fr-FR"/>
              </w:rPr>
              <w:t>alimentară</w:t>
            </w:r>
            <w:proofErr w:type="spellEnd"/>
            <w:r w:rsidRPr="00902C98">
              <w:rPr>
                <w:i/>
                <w:sz w:val="18"/>
                <w:szCs w:val="18"/>
                <w:lang w:val="fr-FR"/>
              </w:rPr>
              <w:t xml:space="preserve">. </w:t>
            </w:r>
            <w:r w:rsidRPr="00902C98">
              <w:rPr>
                <w:i/>
                <w:sz w:val="18"/>
                <w:szCs w:val="18"/>
                <w:lang w:val="it-IT"/>
              </w:rPr>
              <w:t>Tehnologii alimentare</w:t>
            </w:r>
            <w:r w:rsidRPr="00902C98">
              <w:rPr>
                <w:sz w:val="18"/>
                <w:szCs w:val="18"/>
                <w:lang w:val="it-IT"/>
              </w:rPr>
              <w:t>, Editura ASAB, Bucureşti, 2009</w:t>
            </w:r>
          </w:p>
          <w:p w14:paraId="32167436" w14:textId="77777777" w:rsidR="00E31522" w:rsidRPr="00902C98" w:rsidRDefault="00E31522" w:rsidP="00902C98">
            <w:pPr>
              <w:widowControl/>
              <w:autoSpaceDE/>
              <w:autoSpaceDN/>
              <w:rPr>
                <w:sz w:val="18"/>
                <w:szCs w:val="18"/>
                <w:lang w:val="it-IT"/>
              </w:rPr>
            </w:pPr>
            <w:r w:rsidRPr="00902C98">
              <w:rPr>
                <w:sz w:val="18"/>
                <w:szCs w:val="18"/>
                <w:lang w:val="it-IT"/>
              </w:rPr>
              <w:t xml:space="preserve">2. Dabija, A. – </w:t>
            </w:r>
            <w:r w:rsidRPr="00902C98">
              <w:rPr>
                <w:i/>
                <w:iCs/>
                <w:sz w:val="18"/>
                <w:szCs w:val="18"/>
                <w:lang w:val="it-IT"/>
              </w:rPr>
              <w:t>Tehnologia uleiului și a margarinei. Note de curs</w:t>
            </w:r>
            <w:r w:rsidRPr="00902C98">
              <w:rPr>
                <w:sz w:val="18"/>
                <w:szCs w:val="18"/>
                <w:lang w:val="it-IT"/>
              </w:rPr>
              <w:t>, Universitatea Ștefan cel Mare din Suceava, 202</w:t>
            </w:r>
            <w:r>
              <w:rPr>
                <w:sz w:val="18"/>
                <w:szCs w:val="18"/>
                <w:lang w:val="it-IT"/>
              </w:rPr>
              <w:t>6</w:t>
            </w:r>
          </w:p>
        </w:tc>
      </w:tr>
    </w:tbl>
    <w:p w14:paraId="7D9D3F83" w14:textId="77777777" w:rsidR="00E31522" w:rsidRPr="00C756B3" w:rsidRDefault="00E31522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w w:val="105"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3"/>
        <w:gridCol w:w="796"/>
        <w:gridCol w:w="2286"/>
        <w:gridCol w:w="1789"/>
      </w:tblGrid>
      <w:tr w:rsidR="00E31522" w:rsidRPr="00C756B3" w14:paraId="72B34557" w14:textId="77777777" w:rsidTr="001E0F59">
        <w:trPr>
          <w:trHeight w:val="190"/>
        </w:trPr>
        <w:tc>
          <w:tcPr>
            <w:tcW w:w="2528" w:type="pct"/>
          </w:tcPr>
          <w:p w14:paraId="149A8B77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Aplicaţii (laborator/)</w:t>
            </w:r>
          </w:p>
        </w:tc>
        <w:tc>
          <w:tcPr>
            <w:tcW w:w="404" w:type="pct"/>
          </w:tcPr>
          <w:p w14:paraId="07E505E9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60" w:type="pct"/>
            <w:vAlign w:val="center"/>
          </w:tcPr>
          <w:p w14:paraId="78207F87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908" w:type="pct"/>
            <w:vAlign w:val="center"/>
          </w:tcPr>
          <w:p w14:paraId="11C94D9D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E31522" w:rsidRPr="00332F84" w14:paraId="0D8724CE" w14:textId="77777777" w:rsidTr="001E0F59">
        <w:trPr>
          <w:trHeight w:val="190"/>
        </w:trPr>
        <w:tc>
          <w:tcPr>
            <w:tcW w:w="2528" w:type="pct"/>
          </w:tcPr>
          <w:p w14:paraId="62781B7B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proofErr w:type="spellStart"/>
            <w:r w:rsidRPr="00F467AE">
              <w:rPr>
                <w:sz w:val="18"/>
                <w:szCs w:val="18"/>
              </w:rPr>
              <w:t>Norme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privind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securitatea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şi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sănătatea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în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muncă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şi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situaţii</w:t>
            </w:r>
            <w:proofErr w:type="spellEnd"/>
            <w:r w:rsidRPr="00F467AE">
              <w:rPr>
                <w:sz w:val="18"/>
                <w:szCs w:val="18"/>
              </w:rPr>
              <w:t xml:space="preserve"> de </w:t>
            </w:r>
            <w:proofErr w:type="spellStart"/>
            <w:r w:rsidRPr="00F467AE">
              <w:rPr>
                <w:sz w:val="18"/>
                <w:szCs w:val="18"/>
              </w:rPr>
              <w:t>urgenţă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specifice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laboratorului</w:t>
            </w:r>
            <w:proofErr w:type="spellEnd"/>
            <w:r w:rsidRPr="00F467AE">
              <w:rPr>
                <w:sz w:val="18"/>
                <w:szCs w:val="18"/>
              </w:rPr>
              <w:t xml:space="preserve"> de </w:t>
            </w:r>
            <w:proofErr w:type="spellStart"/>
            <w:r w:rsidRPr="00F467AE">
              <w:rPr>
                <w:sz w:val="18"/>
                <w:szCs w:val="18"/>
              </w:rPr>
              <w:t>tehnologia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laptelui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şi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produselor</w:t>
            </w:r>
            <w:proofErr w:type="spellEnd"/>
            <w:r w:rsidRPr="00F467AE">
              <w:rPr>
                <w:sz w:val="18"/>
                <w:szCs w:val="18"/>
              </w:rPr>
              <w:t xml:space="preserve"> lactate</w:t>
            </w:r>
          </w:p>
        </w:tc>
        <w:tc>
          <w:tcPr>
            <w:tcW w:w="404" w:type="pct"/>
          </w:tcPr>
          <w:p w14:paraId="34C327B5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3DD7256B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Problematizare, Dezbatere</w:t>
            </w:r>
          </w:p>
          <w:p w14:paraId="01C34B79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908" w:type="pct"/>
          </w:tcPr>
          <w:p w14:paraId="3C330D04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57817866" w14:textId="77777777" w:rsidTr="001E0F59">
        <w:trPr>
          <w:trHeight w:val="190"/>
        </w:trPr>
        <w:tc>
          <w:tcPr>
            <w:tcW w:w="2528" w:type="pct"/>
          </w:tcPr>
          <w:p w14:paraId="149BAEDB" w14:textId="77777777" w:rsidR="00E31522" w:rsidRPr="00F467AE" w:rsidRDefault="00E31522" w:rsidP="00BC7DF8">
            <w:pPr>
              <w:rPr>
                <w:sz w:val="18"/>
                <w:szCs w:val="18"/>
                <w:lang w:val="pt-BR"/>
              </w:rPr>
            </w:pPr>
            <w:r w:rsidRPr="00F467AE">
              <w:rPr>
                <w:sz w:val="18"/>
                <w:szCs w:val="18"/>
                <w:lang w:val="pt-BR"/>
              </w:rPr>
              <w:t>Obținerea unui ulei vegetal în condiții de laborator</w:t>
            </w:r>
          </w:p>
        </w:tc>
        <w:tc>
          <w:tcPr>
            <w:tcW w:w="404" w:type="pct"/>
          </w:tcPr>
          <w:p w14:paraId="338FCDFE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2EDE5939" w14:textId="77777777" w:rsidR="00E31522" w:rsidRPr="00C756B3" w:rsidRDefault="00E31522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  <w:p w14:paraId="2311B248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78F12E13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197DECFA" w14:textId="77777777" w:rsidTr="001E0F59">
        <w:trPr>
          <w:trHeight w:val="190"/>
        </w:trPr>
        <w:tc>
          <w:tcPr>
            <w:tcW w:w="2528" w:type="pct"/>
          </w:tcPr>
          <w:p w14:paraId="1CF4D7AB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 xml:space="preserve">Analiza </w:t>
            </w:r>
            <w:proofErr w:type="spellStart"/>
            <w:r w:rsidRPr="00F467AE">
              <w:rPr>
                <w:sz w:val="18"/>
                <w:szCs w:val="18"/>
              </w:rPr>
              <w:t>fizico-chimică</w:t>
            </w:r>
            <w:proofErr w:type="spellEnd"/>
            <w:r w:rsidRPr="00F467AE">
              <w:rPr>
                <w:sz w:val="18"/>
                <w:szCs w:val="18"/>
              </w:rPr>
              <w:t xml:space="preserve"> a </w:t>
            </w:r>
            <w:proofErr w:type="spellStart"/>
            <w:r w:rsidRPr="00F467AE">
              <w:rPr>
                <w:sz w:val="18"/>
                <w:szCs w:val="18"/>
              </w:rPr>
              <w:t>uleiului</w:t>
            </w:r>
            <w:proofErr w:type="spellEnd"/>
            <w:r w:rsidRPr="00F467AE">
              <w:rPr>
                <w:sz w:val="18"/>
                <w:szCs w:val="18"/>
              </w:rPr>
              <w:t xml:space="preserve"> vegetal </w:t>
            </w:r>
            <w:proofErr w:type="spellStart"/>
            <w:r w:rsidRPr="00F467AE">
              <w:rPr>
                <w:sz w:val="18"/>
                <w:szCs w:val="18"/>
              </w:rPr>
              <w:t>obținut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în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condiții</w:t>
            </w:r>
            <w:proofErr w:type="spellEnd"/>
            <w:r w:rsidRPr="00F467AE">
              <w:rPr>
                <w:sz w:val="18"/>
                <w:szCs w:val="18"/>
              </w:rPr>
              <w:t xml:space="preserve"> de </w:t>
            </w:r>
            <w:proofErr w:type="spellStart"/>
            <w:r w:rsidRPr="00F467AE">
              <w:rPr>
                <w:sz w:val="18"/>
                <w:szCs w:val="18"/>
              </w:rPr>
              <w:t>laborator</w:t>
            </w:r>
            <w:proofErr w:type="spellEnd"/>
          </w:p>
        </w:tc>
        <w:tc>
          <w:tcPr>
            <w:tcW w:w="404" w:type="pct"/>
          </w:tcPr>
          <w:p w14:paraId="78028333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137031B1" w14:textId="77777777" w:rsidR="00E31522" w:rsidRPr="00C756B3" w:rsidRDefault="00E31522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C756B3">
              <w:rPr>
                <w:sz w:val="18"/>
                <w:szCs w:val="18"/>
                <w:lang w:val="ro-RO"/>
              </w:rPr>
              <w:t>Conversatia</w:t>
            </w:r>
          </w:p>
          <w:p w14:paraId="522F1802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73B8F438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59A811E0" w14:textId="77777777" w:rsidTr="001E0F59">
        <w:trPr>
          <w:trHeight w:val="190"/>
        </w:trPr>
        <w:tc>
          <w:tcPr>
            <w:tcW w:w="2528" w:type="pct"/>
          </w:tcPr>
          <w:p w14:paraId="0EF8E434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 xml:space="preserve">Analiza </w:t>
            </w:r>
            <w:proofErr w:type="spellStart"/>
            <w:r w:rsidRPr="00F467AE">
              <w:rPr>
                <w:sz w:val="18"/>
                <w:szCs w:val="18"/>
              </w:rPr>
              <w:t>fizico-</w:t>
            </w:r>
            <w:proofErr w:type="gramStart"/>
            <w:r w:rsidRPr="00F467AE">
              <w:rPr>
                <w:sz w:val="18"/>
                <w:szCs w:val="18"/>
              </w:rPr>
              <w:t>chimică</w:t>
            </w:r>
            <w:proofErr w:type="spellEnd"/>
            <w:r w:rsidRPr="00F467AE">
              <w:rPr>
                <w:sz w:val="18"/>
                <w:szCs w:val="18"/>
              </w:rPr>
              <w:t xml:space="preserve">  </w:t>
            </w:r>
            <w:proofErr w:type="spellStart"/>
            <w:r w:rsidRPr="00F467AE">
              <w:rPr>
                <w:sz w:val="18"/>
                <w:szCs w:val="18"/>
              </w:rPr>
              <w:t>uleiurilor</w:t>
            </w:r>
            <w:proofErr w:type="spellEnd"/>
            <w:proofErr w:type="gram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comestibile</w:t>
            </w:r>
            <w:proofErr w:type="spellEnd"/>
          </w:p>
        </w:tc>
        <w:tc>
          <w:tcPr>
            <w:tcW w:w="404" w:type="pct"/>
          </w:tcPr>
          <w:p w14:paraId="7D5746E6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1847E59C" w14:textId="77777777" w:rsidR="00E31522" w:rsidRPr="00C756B3" w:rsidRDefault="00E31522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C756B3">
              <w:rPr>
                <w:sz w:val="18"/>
                <w:szCs w:val="18"/>
                <w:lang w:val="ro-RO"/>
              </w:rPr>
              <w:t>Conversaţia</w:t>
            </w:r>
          </w:p>
          <w:p w14:paraId="1940557C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541C3848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6D20013F" w14:textId="77777777" w:rsidTr="006A275B">
        <w:trPr>
          <w:trHeight w:val="207"/>
        </w:trPr>
        <w:tc>
          <w:tcPr>
            <w:tcW w:w="2528" w:type="pct"/>
          </w:tcPr>
          <w:p w14:paraId="1FC2918C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 xml:space="preserve">Analiza </w:t>
            </w:r>
            <w:proofErr w:type="spellStart"/>
            <w:r w:rsidRPr="00F467AE">
              <w:rPr>
                <w:sz w:val="18"/>
                <w:szCs w:val="18"/>
              </w:rPr>
              <w:t>fizico-chimică</w:t>
            </w:r>
            <w:proofErr w:type="spellEnd"/>
            <w:r w:rsidRPr="00F467AE">
              <w:rPr>
                <w:sz w:val="18"/>
                <w:szCs w:val="18"/>
              </w:rPr>
              <w:t xml:space="preserve"> a </w:t>
            </w:r>
            <w:proofErr w:type="spellStart"/>
            <w:r w:rsidRPr="00F467AE">
              <w:rPr>
                <w:sz w:val="18"/>
                <w:szCs w:val="18"/>
              </w:rPr>
              <w:t>margarinei</w:t>
            </w:r>
            <w:proofErr w:type="spellEnd"/>
          </w:p>
        </w:tc>
        <w:tc>
          <w:tcPr>
            <w:tcW w:w="404" w:type="pct"/>
          </w:tcPr>
          <w:p w14:paraId="0656732B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3D8CDACA" w14:textId="77777777" w:rsidR="00E31522" w:rsidRPr="00C756B3" w:rsidRDefault="00E31522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C756B3">
              <w:rPr>
                <w:sz w:val="18"/>
                <w:szCs w:val="18"/>
                <w:lang w:val="ro-RO"/>
              </w:rPr>
              <w:t>Conversaţia</w:t>
            </w:r>
          </w:p>
          <w:p w14:paraId="5FB24AA0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55E5D4C2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58E64344" w14:textId="77777777" w:rsidTr="001E0F59">
        <w:trPr>
          <w:trHeight w:val="190"/>
        </w:trPr>
        <w:tc>
          <w:tcPr>
            <w:tcW w:w="2528" w:type="pct"/>
          </w:tcPr>
          <w:p w14:paraId="7FDCC7DE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proofErr w:type="spellStart"/>
            <w:r w:rsidRPr="00F467AE">
              <w:rPr>
                <w:sz w:val="18"/>
                <w:szCs w:val="18"/>
              </w:rPr>
              <w:t>Obținerea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maionezei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în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condiții</w:t>
            </w:r>
            <w:proofErr w:type="spellEnd"/>
            <w:r w:rsidRPr="00F467AE">
              <w:rPr>
                <w:sz w:val="18"/>
                <w:szCs w:val="18"/>
              </w:rPr>
              <w:t xml:space="preserve"> de </w:t>
            </w:r>
            <w:proofErr w:type="spellStart"/>
            <w:r w:rsidRPr="00F467AE">
              <w:rPr>
                <w:sz w:val="18"/>
                <w:szCs w:val="18"/>
              </w:rPr>
              <w:t>laborator</w:t>
            </w:r>
            <w:proofErr w:type="spellEnd"/>
            <w:r w:rsidRPr="00F467AE">
              <w:rPr>
                <w:sz w:val="18"/>
                <w:szCs w:val="18"/>
              </w:rPr>
              <w:t xml:space="preserve">. Analiza </w:t>
            </w:r>
            <w:proofErr w:type="spellStart"/>
            <w:r w:rsidRPr="00F467AE">
              <w:rPr>
                <w:sz w:val="18"/>
                <w:szCs w:val="18"/>
              </w:rPr>
              <w:t>senzorială</w:t>
            </w:r>
            <w:proofErr w:type="spellEnd"/>
            <w:r w:rsidRPr="00F467AE">
              <w:rPr>
                <w:sz w:val="18"/>
                <w:szCs w:val="18"/>
              </w:rPr>
              <w:t xml:space="preserve"> a </w:t>
            </w:r>
            <w:proofErr w:type="spellStart"/>
            <w:r w:rsidRPr="00F467AE">
              <w:rPr>
                <w:sz w:val="18"/>
                <w:szCs w:val="18"/>
              </w:rPr>
              <w:t>produsului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finit</w:t>
            </w:r>
            <w:proofErr w:type="spellEnd"/>
          </w:p>
        </w:tc>
        <w:tc>
          <w:tcPr>
            <w:tcW w:w="404" w:type="pct"/>
          </w:tcPr>
          <w:p w14:paraId="53EC84C3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33AE0315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35B91917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90466BE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0ED290E5" w14:textId="77777777" w:rsidTr="001E0F59">
        <w:trPr>
          <w:trHeight w:val="190"/>
        </w:trPr>
        <w:tc>
          <w:tcPr>
            <w:tcW w:w="2528" w:type="pct"/>
          </w:tcPr>
          <w:p w14:paraId="14AF630B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proofErr w:type="spellStart"/>
            <w:r w:rsidRPr="00F467AE">
              <w:rPr>
                <w:sz w:val="18"/>
                <w:szCs w:val="18"/>
              </w:rPr>
              <w:t>Obținerea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oleogelurilor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în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condiții</w:t>
            </w:r>
            <w:proofErr w:type="spellEnd"/>
            <w:r w:rsidRPr="00F467AE">
              <w:rPr>
                <w:sz w:val="18"/>
                <w:szCs w:val="18"/>
              </w:rPr>
              <w:t xml:space="preserve"> de </w:t>
            </w:r>
            <w:proofErr w:type="spellStart"/>
            <w:r w:rsidRPr="00F467AE">
              <w:rPr>
                <w:sz w:val="18"/>
                <w:szCs w:val="18"/>
              </w:rPr>
              <w:t>laborator</w:t>
            </w:r>
            <w:proofErr w:type="spellEnd"/>
            <w:r w:rsidRPr="00F467AE">
              <w:rPr>
                <w:sz w:val="18"/>
                <w:szCs w:val="18"/>
              </w:rPr>
              <w:t xml:space="preserve">. </w:t>
            </w:r>
            <w:proofErr w:type="spellStart"/>
            <w:r w:rsidRPr="00F467AE">
              <w:rPr>
                <w:sz w:val="18"/>
                <w:szCs w:val="18"/>
              </w:rPr>
              <w:t>Aplicații</w:t>
            </w:r>
            <w:proofErr w:type="spellEnd"/>
            <w:r w:rsidRPr="00F467AE">
              <w:rPr>
                <w:sz w:val="18"/>
                <w:szCs w:val="18"/>
              </w:rPr>
              <w:t xml:space="preserve"> ale </w:t>
            </w:r>
            <w:proofErr w:type="spellStart"/>
            <w:r w:rsidRPr="00F467AE">
              <w:rPr>
                <w:sz w:val="18"/>
                <w:szCs w:val="18"/>
              </w:rPr>
              <w:t>oleogelurilor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în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industria</w:t>
            </w:r>
            <w:proofErr w:type="spellEnd"/>
            <w:r w:rsidRPr="00F467AE">
              <w:rPr>
                <w:sz w:val="18"/>
                <w:szCs w:val="18"/>
              </w:rPr>
              <w:t xml:space="preserve"> </w:t>
            </w:r>
            <w:proofErr w:type="spellStart"/>
            <w:r w:rsidRPr="00F467AE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404" w:type="pct"/>
          </w:tcPr>
          <w:p w14:paraId="27776095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4</w:t>
            </w:r>
          </w:p>
        </w:tc>
        <w:tc>
          <w:tcPr>
            <w:tcW w:w="1160" w:type="pct"/>
          </w:tcPr>
          <w:p w14:paraId="29C107D3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6D55FF5E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1732B190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7C02A7F0" w14:textId="77777777" w:rsidTr="001E0F59">
        <w:trPr>
          <w:trHeight w:val="190"/>
        </w:trPr>
        <w:tc>
          <w:tcPr>
            <w:tcW w:w="2528" w:type="pct"/>
          </w:tcPr>
          <w:p w14:paraId="3F0D61C8" w14:textId="77777777" w:rsidR="00E31522" w:rsidRPr="00F467AE" w:rsidRDefault="00E31522" w:rsidP="00BC7DF8">
            <w:pPr>
              <w:jc w:val="both"/>
              <w:rPr>
                <w:sz w:val="18"/>
                <w:szCs w:val="18"/>
              </w:rPr>
            </w:pPr>
            <w:proofErr w:type="spellStart"/>
            <w:r w:rsidRPr="00F467AE">
              <w:rPr>
                <w:sz w:val="18"/>
                <w:szCs w:val="18"/>
              </w:rPr>
              <w:t>Colocviu</w:t>
            </w:r>
            <w:proofErr w:type="spellEnd"/>
            <w:r w:rsidRPr="00F467AE">
              <w:rPr>
                <w:sz w:val="18"/>
                <w:szCs w:val="18"/>
              </w:rPr>
              <w:t xml:space="preserve"> de </w:t>
            </w:r>
            <w:proofErr w:type="spellStart"/>
            <w:r w:rsidRPr="00F467AE">
              <w:rPr>
                <w:sz w:val="18"/>
                <w:szCs w:val="18"/>
              </w:rPr>
              <w:t>laborator</w:t>
            </w:r>
            <w:proofErr w:type="spellEnd"/>
          </w:p>
        </w:tc>
        <w:tc>
          <w:tcPr>
            <w:tcW w:w="404" w:type="pct"/>
          </w:tcPr>
          <w:p w14:paraId="7F6CFF28" w14:textId="77777777" w:rsidR="00E31522" w:rsidRPr="00F467AE" w:rsidRDefault="00E31522" w:rsidP="00BC7DF8">
            <w:pPr>
              <w:jc w:val="center"/>
              <w:rPr>
                <w:sz w:val="18"/>
                <w:szCs w:val="18"/>
              </w:rPr>
            </w:pPr>
            <w:r w:rsidRPr="00F467AE">
              <w:rPr>
                <w:sz w:val="18"/>
                <w:szCs w:val="18"/>
              </w:rPr>
              <w:t>2</w:t>
            </w:r>
          </w:p>
        </w:tc>
        <w:tc>
          <w:tcPr>
            <w:tcW w:w="1160" w:type="pct"/>
          </w:tcPr>
          <w:p w14:paraId="1385A901" w14:textId="77777777" w:rsidR="00E31522" w:rsidRPr="00C756B3" w:rsidRDefault="00E31522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Demonstraţia, Conversatia</w:t>
            </w:r>
          </w:p>
          <w:p w14:paraId="09B14E6E" w14:textId="77777777" w:rsidR="00E31522" w:rsidRPr="00C756B3" w:rsidRDefault="00E31522" w:rsidP="006A275B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Experimentul</w:t>
            </w:r>
          </w:p>
        </w:tc>
        <w:tc>
          <w:tcPr>
            <w:tcW w:w="908" w:type="pct"/>
          </w:tcPr>
          <w:p w14:paraId="721A74E0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</w:p>
        </w:tc>
      </w:tr>
      <w:tr w:rsidR="00E31522" w:rsidRPr="00C756B3" w14:paraId="2B62F9EC" w14:textId="77777777" w:rsidTr="001E0F59">
        <w:tc>
          <w:tcPr>
            <w:tcW w:w="5000" w:type="pct"/>
            <w:gridSpan w:val="4"/>
          </w:tcPr>
          <w:p w14:paraId="0CF1980E" w14:textId="77777777" w:rsidR="00E31522" w:rsidRPr="00C756B3" w:rsidRDefault="00E31522" w:rsidP="001E0F59">
            <w:pPr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Bibliografie</w:t>
            </w:r>
          </w:p>
        </w:tc>
      </w:tr>
      <w:tr w:rsidR="00E31522" w:rsidRPr="00332F84" w14:paraId="4087D19A" w14:textId="77777777" w:rsidTr="001E0F59">
        <w:tc>
          <w:tcPr>
            <w:tcW w:w="5000" w:type="pct"/>
            <w:gridSpan w:val="4"/>
          </w:tcPr>
          <w:p w14:paraId="0F1AAC5A" w14:textId="77777777" w:rsidR="00E31522" w:rsidRPr="006A275B" w:rsidRDefault="00E31522" w:rsidP="006A275B">
            <w:pPr>
              <w:pStyle w:val="BodyText"/>
              <w:rPr>
                <w:sz w:val="18"/>
                <w:szCs w:val="18"/>
                <w:lang w:val="ro-RO"/>
              </w:rPr>
            </w:pPr>
            <w:r w:rsidRPr="006A275B">
              <w:rPr>
                <w:sz w:val="18"/>
                <w:szCs w:val="18"/>
                <w:lang w:val="ro-RO"/>
              </w:rPr>
              <w:t xml:space="preserve">1. Banu, C., </w:t>
            </w:r>
            <w:r w:rsidRPr="006A275B">
              <w:rPr>
                <w:i/>
                <w:sz w:val="18"/>
                <w:szCs w:val="18"/>
                <w:lang w:val="ro-RO"/>
              </w:rPr>
              <w:t>et al.</w:t>
            </w:r>
            <w:r w:rsidRPr="006A275B">
              <w:rPr>
                <w:sz w:val="18"/>
                <w:szCs w:val="18"/>
                <w:lang w:val="ro-RO"/>
              </w:rPr>
              <w:t xml:space="preserve"> – </w:t>
            </w:r>
            <w:r w:rsidRPr="006A275B">
              <w:rPr>
                <w:i/>
                <w:sz w:val="18"/>
                <w:szCs w:val="18"/>
                <w:lang w:val="ro-RO"/>
              </w:rPr>
              <w:t>Tratat de industrie alimentară. Tehnologii alimentare</w:t>
            </w:r>
            <w:r w:rsidRPr="006A275B">
              <w:rPr>
                <w:sz w:val="18"/>
                <w:szCs w:val="18"/>
                <w:lang w:val="ro-RO"/>
              </w:rPr>
              <w:t>, Editura ASAB, Bucureşti, 2009</w:t>
            </w:r>
          </w:p>
          <w:p w14:paraId="0D52B577" w14:textId="77777777" w:rsidR="00E31522" w:rsidRPr="006A275B" w:rsidRDefault="00E31522" w:rsidP="006A275B">
            <w:pPr>
              <w:jc w:val="both"/>
              <w:rPr>
                <w:sz w:val="18"/>
                <w:szCs w:val="18"/>
                <w:lang w:val="ro-RO"/>
              </w:rPr>
            </w:pPr>
            <w:r w:rsidRPr="006A275B">
              <w:rPr>
                <w:sz w:val="18"/>
                <w:szCs w:val="18"/>
                <w:lang w:val="ro-RO"/>
              </w:rPr>
              <w:t xml:space="preserve">2. Banu, C., </w:t>
            </w:r>
            <w:r w:rsidRPr="006A275B">
              <w:rPr>
                <w:i/>
                <w:sz w:val="18"/>
                <w:szCs w:val="18"/>
                <w:lang w:val="ro-RO"/>
              </w:rPr>
              <w:t>et al</w:t>
            </w:r>
            <w:r w:rsidRPr="006A275B">
              <w:rPr>
                <w:sz w:val="18"/>
                <w:szCs w:val="18"/>
                <w:lang w:val="ro-RO"/>
              </w:rPr>
              <w:t xml:space="preserve">. – </w:t>
            </w:r>
            <w:r w:rsidRPr="006A275B">
              <w:rPr>
                <w:i/>
                <w:iCs/>
                <w:sz w:val="18"/>
                <w:szCs w:val="18"/>
                <w:lang w:val="ro-RO"/>
              </w:rPr>
              <w:t>Biotehnologii în industria alimentară</w:t>
            </w:r>
            <w:r w:rsidRPr="006A275B">
              <w:rPr>
                <w:sz w:val="18"/>
                <w:szCs w:val="18"/>
                <w:lang w:val="ro-RO"/>
              </w:rPr>
              <w:t>, Editura Tehnică, Bucureşti, 2000</w:t>
            </w:r>
          </w:p>
          <w:p w14:paraId="3908559F" w14:textId="77777777" w:rsidR="00E31522" w:rsidRPr="000A3FBC" w:rsidRDefault="00E31522" w:rsidP="006A275B">
            <w:pPr>
              <w:jc w:val="both"/>
              <w:rPr>
                <w:sz w:val="18"/>
                <w:szCs w:val="18"/>
                <w:lang w:val="it-IT"/>
              </w:rPr>
            </w:pPr>
            <w:r w:rsidRPr="006A275B">
              <w:rPr>
                <w:sz w:val="18"/>
                <w:szCs w:val="18"/>
                <w:lang w:val="it-IT"/>
              </w:rPr>
              <w:t xml:space="preserve">3. Dabija, A. – </w:t>
            </w:r>
            <w:r w:rsidRPr="006A275B">
              <w:rPr>
                <w:i/>
                <w:iCs/>
                <w:sz w:val="18"/>
                <w:szCs w:val="18"/>
                <w:lang w:val="it-IT"/>
              </w:rPr>
              <w:t xml:space="preserve">Tehnologia uleiului și a margarinei. </w:t>
            </w:r>
            <w:r w:rsidRPr="000A3FBC">
              <w:rPr>
                <w:i/>
                <w:iCs/>
                <w:sz w:val="18"/>
                <w:szCs w:val="18"/>
                <w:lang w:val="it-IT"/>
              </w:rPr>
              <w:t>Note de curs</w:t>
            </w:r>
            <w:r w:rsidRPr="000A3FBC">
              <w:rPr>
                <w:sz w:val="18"/>
                <w:szCs w:val="18"/>
                <w:lang w:val="it-IT"/>
              </w:rPr>
              <w:t>, Universitatea Ș</w:t>
            </w:r>
            <w:r>
              <w:rPr>
                <w:sz w:val="18"/>
                <w:szCs w:val="18"/>
                <w:lang w:val="it-IT"/>
              </w:rPr>
              <w:t>tefan cel Mare din Suceava, 2026</w:t>
            </w:r>
          </w:p>
          <w:p w14:paraId="0FC981DE" w14:textId="77777777" w:rsidR="00E31522" w:rsidRPr="006A275B" w:rsidRDefault="00E31522" w:rsidP="006A275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6A275B">
              <w:rPr>
                <w:sz w:val="18"/>
                <w:szCs w:val="18"/>
                <w:lang w:val="it-IT"/>
              </w:rPr>
              <w:t xml:space="preserve">4. Vintila, I. - </w:t>
            </w:r>
            <w:r w:rsidRPr="006A275B">
              <w:rPr>
                <w:i/>
                <w:sz w:val="18"/>
                <w:szCs w:val="18"/>
                <w:lang w:val="it-IT"/>
              </w:rPr>
              <w:t>Tehnologia uleiurilor vegetale comestibile</w:t>
            </w:r>
            <w:r w:rsidRPr="006A275B">
              <w:rPr>
                <w:sz w:val="18"/>
                <w:szCs w:val="18"/>
                <w:lang w:val="it-IT"/>
              </w:rPr>
              <w:t>, Editura Didactica si Pedagogica, Bucuresti, 2003</w:t>
            </w:r>
          </w:p>
        </w:tc>
      </w:tr>
      <w:tr w:rsidR="00E31522" w:rsidRPr="00C756B3" w14:paraId="2CC61224" w14:textId="77777777" w:rsidTr="001E0F59">
        <w:tc>
          <w:tcPr>
            <w:tcW w:w="5000" w:type="pct"/>
            <w:gridSpan w:val="4"/>
          </w:tcPr>
          <w:p w14:paraId="3580E460" w14:textId="77777777" w:rsidR="00E31522" w:rsidRPr="006A275B" w:rsidRDefault="00E31522" w:rsidP="001E0F59">
            <w:pPr>
              <w:rPr>
                <w:sz w:val="18"/>
                <w:szCs w:val="18"/>
                <w:lang w:val="ro-RO"/>
              </w:rPr>
            </w:pPr>
            <w:r w:rsidRPr="006A275B">
              <w:rPr>
                <w:sz w:val="18"/>
                <w:szCs w:val="18"/>
                <w:lang w:val="ro-RO"/>
              </w:rPr>
              <w:t>Bibliografie minimală</w:t>
            </w:r>
          </w:p>
        </w:tc>
      </w:tr>
      <w:tr w:rsidR="00E31522" w:rsidRPr="000A3FBC" w14:paraId="0C997B08" w14:textId="77777777" w:rsidTr="001E0F59">
        <w:tc>
          <w:tcPr>
            <w:tcW w:w="5000" w:type="pct"/>
            <w:gridSpan w:val="4"/>
          </w:tcPr>
          <w:p w14:paraId="45B2ABB2" w14:textId="77777777" w:rsidR="00E31522" w:rsidRPr="000A3FBC" w:rsidRDefault="00E31522" w:rsidP="000A3FBC">
            <w:pPr>
              <w:rPr>
                <w:sz w:val="18"/>
                <w:szCs w:val="18"/>
                <w:lang w:val="it-IT"/>
              </w:rPr>
            </w:pPr>
            <w:r w:rsidRPr="000A3FBC">
              <w:rPr>
                <w:sz w:val="18"/>
                <w:lang w:val="fr-FR"/>
              </w:rPr>
              <w:t>1.</w:t>
            </w:r>
            <w:r>
              <w:rPr>
                <w:lang w:val="fr-FR"/>
              </w:rPr>
              <w:t xml:space="preserve"> </w:t>
            </w:r>
            <w:r w:rsidRPr="000A3FBC">
              <w:rPr>
                <w:sz w:val="18"/>
                <w:szCs w:val="18"/>
                <w:lang w:val="fr-FR"/>
              </w:rPr>
              <w:t xml:space="preserve">Banu, C., </w:t>
            </w:r>
            <w:r w:rsidRPr="000A3FBC">
              <w:rPr>
                <w:i/>
                <w:sz w:val="18"/>
                <w:szCs w:val="18"/>
                <w:lang w:val="fr-FR"/>
              </w:rPr>
              <w:t>et al.</w:t>
            </w:r>
            <w:r w:rsidRPr="000A3FBC">
              <w:rPr>
                <w:sz w:val="18"/>
                <w:szCs w:val="18"/>
                <w:lang w:val="fr-FR"/>
              </w:rPr>
              <w:t xml:space="preserve"> – </w:t>
            </w:r>
            <w:proofErr w:type="spellStart"/>
            <w:r w:rsidRPr="000A3FBC">
              <w:rPr>
                <w:i/>
                <w:sz w:val="18"/>
                <w:szCs w:val="18"/>
                <w:lang w:val="fr-FR"/>
              </w:rPr>
              <w:t>Tratat</w:t>
            </w:r>
            <w:proofErr w:type="spellEnd"/>
            <w:r w:rsidRPr="000A3FBC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0A3FBC">
              <w:rPr>
                <w:i/>
                <w:sz w:val="18"/>
                <w:szCs w:val="18"/>
                <w:lang w:val="fr-FR"/>
              </w:rPr>
              <w:t>de industrie</w:t>
            </w:r>
            <w:proofErr w:type="gramEnd"/>
            <w:r w:rsidRPr="000A3FBC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A3FBC">
              <w:rPr>
                <w:i/>
                <w:sz w:val="18"/>
                <w:szCs w:val="18"/>
                <w:lang w:val="fr-FR"/>
              </w:rPr>
              <w:t>alimentară</w:t>
            </w:r>
            <w:proofErr w:type="spellEnd"/>
            <w:r w:rsidRPr="000A3FBC">
              <w:rPr>
                <w:i/>
                <w:sz w:val="18"/>
                <w:szCs w:val="18"/>
                <w:lang w:val="fr-FR"/>
              </w:rPr>
              <w:t xml:space="preserve">. </w:t>
            </w:r>
            <w:r w:rsidRPr="000A3FBC">
              <w:rPr>
                <w:i/>
                <w:sz w:val="18"/>
                <w:szCs w:val="18"/>
                <w:lang w:val="it-IT"/>
              </w:rPr>
              <w:t>Tehnologii alimentare</w:t>
            </w:r>
            <w:r w:rsidRPr="000A3FBC">
              <w:rPr>
                <w:sz w:val="18"/>
                <w:szCs w:val="18"/>
                <w:lang w:val="it-IT"/>
              </w:rPr>
              <w:t>, Editura ASAB, Bucureşti, 2009</w:t>
            </w:r>
          </w:p>
          <w:p w14:paraId="7271A37A" w14:textId="77777777" w:rsidR="00E31522" w:rsidRPr="00C756B3" w:rsidRDefault="00E31522" w:rsidP="000A3FB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A3FBC">
              <w:rPr>
                <w:sz w:val="18"/>
                <w:szCs w:val="18"/>
                <w:lang w:val="it-IT"/>
              </w:rPr>
              <w:t xml:space="preserve">2. Dabija, A. – </w:t>
            </w:r>
            <w:r w:rsidRPr="000A3FBC">
              <w:rPr>
                <w:i/>
                <w:iCs/>
                <w:sz w:val="18"/>
                <w:szCs w:val="18"/>
                <w:lang w:val="it-IT"/>
              </w:rPr>
              <w:t>Tehnologia uleiului și a margarinei. Note de curs</w:t>
            </w:r>
            <w:r w:rsidRPr="000A3FBC">
              <w:rPr>
                <w:sz w:val="18"/>
                <w:szCs w:val="18"/>
                <w:lang w:val="it-IT"/>
              </w:rPr>
              <w:t>, Universitatea Ștefan cel Mare din Suceava, 202</w:t>
            </w:r>
            <w:r>
              <w:rPr>
                <w:sz w:val="18"/>
                <w:szCs w:val="18"/>
                <w:lang w:val="it-IT"/>
              </w:rPr>
              <w:t>6</w:t>
            </w:r>
          </w:p>
        </w:tc>
      </w:tr>
    </w:tbl>
    <w:p w14:paraId="7711912F" w14:textId="77777777" w:rsidR="00E31522" w:rsidRPr="00C756B3" w:rsidRDefault="00E31522" w:rsidP="001E0F59">
      <w:pPr>
        <w:pStyle w:val="ListParagraph"/>
        <w:tabs>
          <w:tab w:val="left" w:pos="1050"/>
        </w:tabs>
        <w:spacing w:before="0" w:after="5"/>
        <w:ind w:left="0" w:firstLine="0"/>
        <w:rPr>
          <w:b/>
          <w:sz w:val="18"/>
          <w:lang w:val="ro-RO"/>
        </w:rPr>
      </w:pPr>
    </w:p>
    <w:p w14:paraId="77FBA983" w14:textId="77777777" w:rsidR="00E31522" w:rsidRPr="00C756B3" w:rsidRDefault="00E31522" w:rsidP="00C756B3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C756B3">
        <w:rPr>
          <w:b/>
          <w:w w:val="105"/>
          <w:sz w:val="18"/>
          <w:lang w:val="ro-RO"/>
        </w:rPr>
        <w:t>Evaluare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E31522" w:rsidRPr="00C756B3" w14:paraId="6DD8351B" w14:textId="77777777" w:rsidTr="00897D14">
        <w:trPr>
          <w:trHeight w:val="549"/>
        </w:trPr>
        <w:tc>
          <w:tcPr>
            <w:tcW w:w="988" w:type="dxa"/>
          </w:tcPr>
          <w:p w14:paraId="0CA30718" w14:textId="77777777" w:rsidR="00E31522" w:rsidRPr="00C756B3" w:rsidRDefault="00E31522" w:rsidP="00897D14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6553EAF9" w14:textId="77777777" w:rsidR="00E31522" w:rsidRPr="00C756B3" w:rsidRDefault="00E31522" w:rsidP="00897D14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5F6A48B1" w14:textId="77777777" w:rsidR="00E31522" w:rsidRPr="00C756B3" w:rsidRDefault="00E31522" w:rsidP="00897D14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0B73A045" w14:textId="77777777" w:rsidR="00E31522" w:rsidRPr="00C756B3" w:rsidRDefault="00E31522" w:rsidP="00897D14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E31522" w:rsidRPr="00C756B3" w14:paraId="6C751F7D" w14:textId="77777777" w:rsidTr="00897D14">
        <w:trPr>
          <w:trHeight w:val="244"/>
        </w:trPr>
        <w:tc>
          <w:tcPr>
            <w:tcW w:w="988" w:type="dxa"/>
          </w:tcPr>
          <w:p w14:paraId="1A7A35F0" w14:textId="77777777" w:rsidR="00E31522" w:rsidRPr="00C756B3" w:rsidRDefault="00E31522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5D73E5AB" w14:textId="24BA69BD" w:rsidR="00E31522" w:rsidRPr="00C756B3" w:rsidRDefault="00E31522" w:rsidP="00897D1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</w:t>
            </w:r>
            <w:r w:rsidR="008C0283">
              <w:rPr>
                <w:sz w:val="18"/>
                <w:szCs w:val="18"/>
                <w:lang w:val="ro-RO"/>
              </w:rPr>
              <w:t>6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423EB4C7" w14:textId="5F6510DD" w:rsidR="00E31522" w:rsidRPr="00C756B3" w:rsidRDefault="00E31522" w:rsidP="00897D14">
            <w:pPr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modului în care se realizează conducerea proceselor generale de inginerie, exploatarea instalaţiilor şi echipamentelor de industrie alimentară (CP</w:t>
            </w:r>
            <w:r w:rsidR="008C0283">
              <w:rPr>
                <w:sz w:val="18"/>
                <w:szCs w:val="18"/>
                <w:lang w:val="ro-RO"/>
              </w:rPr>
              <w:t>7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7AAA0018" w14:textId="44675B23" w:rsidR="00E31522" w:rsidRPr="00C756B3" w:rsidRDefault="00E31522" w:rsidP="00897D14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abilitatea de a</w:t>
            </w:r>
            <w:r w:rsidRPr="00C756B3">
              <w:rPr>
                <w:spacing w:val="-4"/>
                <w:sz w:val="18"/>
                <w:szCs w:val="18"/>
                <w:lang w:val="ro-RO"/>
              </w:rPr>
              <w:t>plicare a tehnicilor de interrelaţionare în cadrul unei echipe, de amplificare şi cizelare a capacităţilor empatice de comunicare interpersonală şi de asumare a unor atribuţii specifice în desfăşurarea activităţii de grup în vederea tratării/rezolvării de conflicte individuale/ de grup, precum şi de gestionare optimă a timpului (CT</w:t>
            </w:r>
            <w:r w:rsidR="008C0283">
              <w:rPr>
                <w:spacing w:val="-4"/>
                <w:sz w:val="18"/>
                <w:szCs w:val="18"/>
                <w:lang w:val="ro-RO"/>
              </w:rPr>
              <w:t>3</w:t>
            </w:r>
            <w:r w:rsidRPr="00C756B3">
              <w:rPr>
                <w:spacing w:val="-4"/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66D295B2" w14:textId="77777777" w:rsidR="00E31522" w:rsidRPr="00C756B3" w:rsidRDefault="00E31522" w:rsidP="00897D1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Examen scris, urmat de verificare orală a gradului de îndeplinire a cerinţelor în lucrarea scrisă</w:t>
            </w:r>
          </w:p>
        </w:tc>
        <w:tc>
          <w:tcPr>
            <w:tcW w:w="850" w:type="dxa"/>
          </w:tcPr>
          <w:p w14:paraId="37C5CCF8" w14:textId="77777777" w:rsidR="00E31522" w:rsidRPr="00C756B3" w:rsidRDefault="00E31522" w:rsidP="00897D14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  <w:p w14:paraId="3A5510DF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5</w:t>
            </w:r>
            <w:r w:rsidRPr="00C756B3">
              <w:rPr>
                <w:bCs/>
                <w:sz w:val="18"/>
                <w:szCs w:val="18"/>
                <w:lang w:val="ro-RO"/>
              </w:rPr>
              <w:t>0%</w:t>
            </w:r>
          </w:p>
        </w:tc>
      </w:tr>
      <w:tr w:rsidR="00E31522" w:rsidRPr="00C756B3" w14:paraId="36F7C778" w14:textId="77777777" w:rsidTr="009A5339">
        <w:trPr>
          <w:trHeight w:val="994"/>
        </w:trPr>
        <w:tc>
          <w:tcPr>
            <w:tcW w:w="988" w:type="dxa"/>
          </w:tcPr>
          <w:p w14:paraId="6445EE80" w14:textId="77777777" w:rsidR="00E31522" w:rsidRPr="00C756B3" w:rsidRDefault="00E31522" w:rsidP="00897D1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69DB9A83" w14:textId="4C20265B" w:rsidR="00E31522" w:rsidRPr="00C756B3" w:rsidRDefault="00E31522" w:rsidP="00897D1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modul în care se identifică, descrie şi utilizează adecvat noţiunile specifice ştiinţei alimentului şi siguranţei alimentare (CP1</w:t>
            </w:r>
            <w:r w:rsidR="008C0283">
              <w:rPr>
                <w:sz w:val="18"/>
                <w:szCs w:val="18"/>
                <w:lang w:val="ro-RO"/>
              </w:rPr>
              <w:t>6</w:t>
            </w:r>
            <w:r w:rsidRPr="00C756B3">
              <w:rPr>
                <w:sz w:val="18"/>
                <w:szCs w:val="18"/>
                <w:lang w:val="ro-RO"/>
              </w:rPr>
              <w:t>);</w:t>
            </w:r>
          </w:p>
          <w:p w14:paraId="28C370A7" w14:textId="3CD2D31E" w:rsidR="00E31522" w:rsidRPr="00C756B3" w:rsidRDefault="00E31522" w:rsidP="00897D14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- cunoaşterea conducerii proceselor generale de inginerie, exploatarea instalaţiilor şi echipamentelor de industrie alimentară (CP</w:t>
            </w:r>
            <w:r w:rsidR="008C0283">
              <w:rPr>
                <w:sz w:val="18"/>
                <w:szCs w:val="18"/>
                <w:lang w:val="ro-RO"/>
              </w:rPr>
              <w:t>7</w:t>
            </w:r>
            <w:r w:rsidRPr="00C756B3">
              <w:rPr>
                <w:sz w:val="18"/>
                <w:szCs w:val="18"/>
                <w:lang w:val="ro-RO"/>
              </w:rPr>
              <w:t>).</w:t>
            </w:r>
          </w:p>
        </w:tc>
        <w:tc>
          <w:tcPr>
            <w:tcW w:w="2126" w:type="dxa"/>
          </w:tcPr>
          <w:p w14:paraId="6CC58112" w14:textId="77777777" w:rsidR="00E31522" w:rsidRPr="00C756B3" w:rsidRDefault="00E31522" w:rsidP="00897D14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Testare scrisă</w:t>
            </w:r>
          </w:p>
        </w:tc>
        <w:tc>
          <w:tcPr>
            <w:tcW w:w="850" w:type="dxa"/>
          </w:tcPr>
          <w:p w14:paraId="6FF57789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5AAC1471" w14:textId="77777777" w:rsidR="00E31522" w:rsidRPr="00C756B3" w:rsidRDefault="00E31522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E31522" w:rsidRPr="00C756B3" w14:paraId="41B22A51" w14:textId="77777777" w:rsidTr="00897D14">
        <w:tc>
          <w:tcPr>
            <w:tcW w:w="955" w:type="pct"/>
            <w:vAlign w:val="center"/>
          </w:tcPr>
          <w:p w14:paraId="169928B1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lastRenderedPageBreak/>
              <w:t>Data completării</w:t>
            </w:r>
          </w:p>
        </w:tc>
        <w:tc>
          <w:tcPr>
            <w:tcW w:w="2022" w:type="pct"/>
            <w:vAlign w:val="center"/>
          </w:tcPr>
          <w:p w14:paraId="0CBAC886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74AB7553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0C0D747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Grad didactic, nume, prenume,</w:t>
            </w:r>
          </w:p>
          <w:p w14:paraId="310FAED0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C756B3">
              <w:rPr>
                <w:w w:val="105"/>
                <w:sz w:val="18"/>
                <w:lang w:val="ro-RO"/>
              </w:rPr>
              <w:t>semnătura titularului de seminar</w:t>
            </w:r>
          </w:p>
        </w:tc>
      </w:tr>
      <w:tr w:rsidR="00E31522" w:rsidRPr="00C756B3" w14:paraId="3BD2B24B" w14:textId="77777777" w:rsidTr="00897D14">
        <w:trPr>
          <w:trHeight w:val="561"/>
        </w:trPr>
        <w:tc>
          <w:tcPr>
            <w:tcW w:w="955" w:type="pct"/>
            <w:vAlign w:val="center"/>
          </w:tcPr>
          <w:p w14:paraId="6B0E4D93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1EC2ECAD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Prof. univ. ec. dr. ing. Adriana DABIJA</w:t>
            </w:r>
          </w:p>
          <w:p w14:paraId="36FE6E75" w14:textId="77777777" w:rsidR="00E31522" w:rsidRPr="00C756B3" w:rsidRDefault="008C0283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pict w14:anchorId="756B8B91">
                <v:shape id="_x0000_i1025" type="#_x0000_t75" style="width:78.55pt;height:21.5pt;mso-position-horizontal-relative:char;mso-position-vertical-relative:line">
                  <v:imagedata r:id="rId8" o:title=""/>
                </v:shape>
              </w:pict>
            </w:r>
          </w:p>
        </w:tc>
        <w:tc>
          <w:tcPr>
            <w:tcW w:w="2023" w:type="pct"/>
            <w:vAlign w:val="center"/>
          </w:tcPr>
          <w:p w14:paraId="59E04E87" w14:textId="77777777" w:rsidR="00E31522" w:rsidRPr="00C756B3" w:rsidRDefault="00E31522" w:rsidP="001E0F59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dr. ing. Ancuța CHETRARIU</w:t>
            </w:r>
          </w:p>
          <w:p w14:paraId="0D316A96" w14:textId="5E7148F1" w:rsidR="00E31522" w:rsidRPr="00C756B3" w:rsidRDefault="008C0283" w:rsidP="008C0283">
            <w:pPr>
              <w:jc w:val="center"/>
              <w:rPr>
                <w:sz w:val="18"/>
                <w:szCs w:val="18"/>
                <w:lang w:val="ro-RO"/>
              </w:rPr>
            </w:pPr>
            <w:r w:rsidRPr="00E17AA8">
              <w:rPr>
                <w:noProof/>
                <w:color w:val="000000"/>
                <w:sz w:val="18"/>
                <w:szCs w:val="18"/>
                <w:lang w:val="ro-RO"/>
              </w:rPr>
              <w:pict w14:anchorId="5F7F682A">
                <v:shape id="Picture 1" o:spid="_x0000_i1028" type="#_x0000_t75" style="width:14.95pt;height:28.05pt;visibility:visible;mso-wrap-style:square">
                  <v:imagedata r:id="rId9" o:title=""/>
                </v:shape>
              </w:pict>
            </w:r>
          </w:p>
        </w:tc>
      </w:tr>
    </w:tbl>
    <w:p w14:paraId="1D0EAAC2" w14:textId="77777777" w:rsidR="00E31522" w:rsidRPr="00C756B3" w:rsidRDefault="00E31522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E31522" w:rsidRPr="00C756B3" w14:paraId="449CD49B" w14:textId="77777777" w:rsidTr="00897D14">
        <w:tc>
          <w:tcPr>
            <w:tcW w:w="1470" w:type="pct"/>
            <w:vAlign w:val="center"/>
          </w:tcPr>
          <w:p w14:paraId="56B9A134" w14:textId="77777777" w:rsidR="00E31522" w:rsidRPr="00C756B3" w:rsidRDefault="00E31522" w:rsidP="00897D14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2A6A21BB" w14:textId="77777777" w:rsidR="00E31522" w:rsidRPr="00C756B3" w:rsidRDefault="00E31522" w:rsidP="00897D14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E31522" w:rsidRPr="00C756B3" w14:paraId="15BF4383" w14:textId="77777777" w:rsidTr="00897D14">
        <w:trPr>
          <w:trHeight w:val="669"/>
        </w:trPr>
        <w:tc>
          <w:tcPr>
            <w:tcW w:w="1470" w:type="pct"/>
            <w:vAlign w:val="center"/>
          </w:tcPr>
          <w:p w14:paraId="4F9517B3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5BAFC41" w14:textId="77777777" w:rsidR="00E31522" w:rsidRDefault="00E31522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Conf. univ. dr. ing. Maria POROCH-SERIȚAN</w:t>
            </w:r>
          </w:p>
          <w:p w14:paraId="42108C58" w14:textId="530C04D1" w:rsidR="008C0283" w:rsidRPr="00C756B3" w:rsidRDefault="008C0283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8C0283">
              <w:rPr>
                <w:noProof/>
                <w:sz w:val="20"/>
                <w:szCs w:val="20"/>
                <w:lang w:val="ro-RO" w:eastAsia="en-GB"/>
              </w:rPr>
              <w:pict w14:anchorId="614041E7">
                <v:shape id="_x0000_i1030" type="#_x0000_t75" style="width:45.8pt;height:25.25pt;visibility:visible;mso-wrap-style:square">
                  <v:imagedata r:id="rId10" o:title=""/>
                </v:shape>
              </w:pict>
            </w:r>
          </w:p>
          <w:p w14:paraId="116C155E" w14:textId="77777777" w:rsidR="00E31522" w:rsidRPr="00C756B3" w:rsidRDefault="00E31522" w:rsidP="00897D14">
            <w:pPr>
              <w:jc w:val="right"/>
              <w:rPr>
                <w:sz w:val="18"/>
                <w:szCs w:val="18"/>
                <w:lang w:val="ro-RO"/>
              </w:rPr>
            </w:pPr>
          </w:p>
          <w:p w14:paraId="7A7C831F" w14:textId="77777777" w:rsidR="00E31522" w:rsidRPr="00C756B3" w:rsidRDefault="00E31522" w:rsidP="00897D14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658DA6D2" w14:textId="77777777" w:rsidR="00E31522" w:rsidRPr="00C756B3" w:rsidRDefault="00E31522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E31522" w:rsidRPr="00C756B3" w14:paraId="3783F1BD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0645A2E7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38873EE0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E31522" w:rsidRPr="00C756B3" w14:paraId="21DF412F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5BDDBBBF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6478714A" w14:textId="77777777" w:rsidR="00E31522" w:rsidRPr="00C756B3" w:rsidRDefault="00E31522" w:rsidP="00897D14">
            <w:pPr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p w14:paraId="7B9F1B17" w14:textId="77777777" w:rsidR="00E31522" w:rsidRPr="00C756B3" w:rsidRDefault="00E31522" w:rsidP="008C028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object w:dxaOrig="1608" w:dyaOrig="708" w14:anchorId="39D6414C">
                <v:shape id="Object 2" o:spid="_x0000_i1026" type="#_x0000_t75" style="width:40.2pt;height:18.7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85054" r:id="rId12"/>
              </w:object>
            </w:r>
          </w:p>
        </w:tc>
      </w:tr>
    </w:tbl>
    <w:p w14:paraId="0CD47D6C" w14:textId="77777777" w:rsidR="00E31522" w:rsidRPr="00C756B3" w:rsidRDefault="00E31522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6811"/>
      </w:tblGrid>
      <w:tr w:rsidR="00E31522" w:rsidRPr="00C756B3" w14:paraId="61CDC901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4EDC4770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73AD7E28" w14:textId="77777777" w:rsidR="00E31522" w:rsidRPr="00C756B3" w:rsidRDefault="00E31522" w:rsidP="00897D14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E31522" w:rsidRPr="00C756B3" w14:paraId="560EC768" w14:textId="77777777" w:rsidTr="00897D14">
        <w:trPr>
          <w:trHeight w:val="215"/>
        </w:trPr>
        <w:tc>
          <w:tcPr>
            <w:tcW w:w="1470" w:type="pct"/>
            <w:vAlign w:val="center"/>
          </w:tcPr>
          <w:p w14:paraId="2EA50A99" w14:textId="77777777" w:rsidR="00E31522" w:rsidRPr="00C756B3" w:rsidRDefault="00E31522" w:rsidP="00897D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756B3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C946441" w14:textId="77777777" w:rsidR="00E31522" w:rsidRPr="00C756B3" w:rsidRDefault="00E31522" w:rsidP="00897D1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C756B3">
              <w:rPr>
                <w:bCs/>
                <w:sz w:val="18"/>
                <w:szCs w:val="18"/>
                <w:lang w:val="ro-RO"/>
              </w:rPr>
              <w:t xml:space="preserve"> Prof. univ. dr. ing. Mircea-Adrian OROIAN</w:t>
            </w:r>
          </w:p>
          <w:p w14:paraId="17E20CB9" w14:textId="0F21A576" w:rsidR="00E31522" w:rsidRPr="00C756B3" w:rsidRDefault="008C0283" w:rsidP="008C0283">
            <w:pPr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i/>
                <w:noProof/>
                <w:sz w:val="18"/>
                <w:szCs w:val="18"/>
                <w:lang w:val="ro-RO" w:eastAsia="ro-RO"/>
              </w:rPr>
              <w:pict w14:anchorId="6B93D1C1">
                <v:shape id="Picture 5" o:spid="_x0000_i1027" type="#_x0000_t75" style="width:58.9pt;height:29pt;visibility:visible">
                  <v:imagedata r:id="rId13" o:title=""/>
                </v:shape>
              </w:pict>
            </w:r>
          </w:p>
        </w:tc>
      </w:tr>
    </w:tbl>
    <w:p w14:paraId="1004D573" w14:textId="77777777" w:rsidR="00E31522" w:rsidRPr="00C756B3" w:rsidRDefault="00E31522" w:rsidP="00F76579">
      <w:pPr>
        <w:pStyle w:val="BodyText"/>
        <w:spacing w:before="0"/>
        <w:rPr>
          <w:b/>
          <w:sz w:val="20"/>
          <w:lang w:val="ro-RO"/>
        </w:rPr>
      </w:pPr>
    </w:p>
    <w:sectPr w:rsidR="00E31522" w:rsidRPr="00C756B3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86090" w14:textId="77777777" w:rsidR="00802A27" w:rsidRDefault="00802A27">
      <w:r>
        <w:separator/>
      </w:r>
    </w:p>
  </w:endnote>
  <w:endnote w:type="continuationSeparator" w:id="0">
    <w:p w14:paraId="0E47645F" w14:textId="77777777" w:rsidR="00802A27" w:rsidRDefault="0080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F6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E2A46" w14:textId="77777777" w:rsidR="00E31522" w:rsidRDefault="00E31522">
    <w:pPr>
      <w:pStyle w:val="BodyText"/>
      <w:spacing w:before="0" w:line="14" w:lineRule="auto"/>
      <w:rPr>
        <w:sz w:val="20"/>
      </w:rPr>
    </w:pPr>
  </w:p>
  <w:p w14:paraId="4D087561" w14:textId="77777777" w:rsidR="00E31522" w:rsidRDefault="00000000">
    <w:pPr>
      <w:pStyle w:val="BodyText"/>
      <w:spacing w:before="0" w:line="14" w:lineRule="auto"/>
      <w:rPr>
        <w:sz w:val="20"/>
      </w:rPr>
    </w:pPr>
    <w:r>
      <w:rPr>
        <w:noProof/>
        <w:lang w:val="ro-RO" w:eastAsia="ro-RO"/>
      </w:rPr>
      <w:pict w14:anchorId="396F55B3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290.75pt;margin-top:801.35pt;width:34.55pt;height:14.5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0C38328F" w14:textId="77777777" w:rsidR="00E31522" w:rsidRDefault="00E31522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>
                  <w:t xml:space="preserve"> /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7B36D" w14:textId="77777777" w:rsidR="00E31522" w:rsidRPr="00630D29" w:rsidRDefault="00E31522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15116" w14:textId="77777777" w:rsidR="00802A27" w:rsidRDefault="00802A27">
      <w:r>
        <w:separator/>
      </w:r>
    </w:p>
  </w:footnote>
  <w:footnote w:type="continuationSeparator" w:id="0">
    <w:p w14:paraId="1D7F9D9D" w14:textId="77777777" w:rsidR="00802A27" w:rsidRDefault="00802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42D8"/>
    <w:multiLevelType w:val="hybridMultilevel"/>
    <w:tmpl w:val="5BBCCFC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E7E04"/>
    <w:multiLevelType w:val="hybridMultilevel"/>
    <w:tmpl w:val="51BE7C28"/>
    <w:lvl w:ilvl="0" w:tplc="3B78C79E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A7583"/>
    <w:multiLevelType w:val="multilevel"/>
    <w:tmpl w:val="B2609C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46AAD"/>
    <w:multiLevelType w:val="hybridMultilevel"/>
    <w:tmpl w:val="B1F0B33E"/>
    <w:lvl w:ilvl="0" w:tplc="878A56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BF63F7"/>
    <w:multiLevelType w:val="hybridMultilevel"/>
    <w:tmpl w:val="51B4C2EE"/>
    <w:lvl w:ilvl="0" w:tplc="1E4A8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4FA562C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D9F5F85"/>
    <w:multiLevelType w:val="hybridMultilevel"/>
    <w:tmpl w:val="8C96D4C8"/>
    <w:lvl w:ilvl="0" w:tplc="0B46D7F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B5E3777"/>
    <w:multiLevelType w:val="hybridMultilevel"/>
    <w:tmpl w:val="956862D2"/>
    <w:lvl w:ilvl="0" w:tplc="04EC3A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382CE2"/>
    <w:multiLevelType w:val="hybridMultilevel"/>
    <w:tmpl w:val="79F08A54"/>
    <w:lvl w:ilvl="0" w:tplc="CE6E0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C7C0E36">
      <w:start w:val="8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F8C3F9E"/>
    <w:multiLevelType w:val="hybridMultilevel"/>
    <w:tmpl w:val="B2609C8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hybridMultilevel"/>
    <w:tmpl w:val="66AAE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1" w15:restartNumberingAfterBreak="0">
    <w:nsid w:val="7A2824BD"/>
    <w:multiLevelType w:val="hybridMultilevel"/>
    <w:tmpl w:val="5502BB40"/>
    <w:lvl w:ilvl="0" w:tplc="1ABCE5A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 w:tplc="0418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num w:numId="1" w16cid:durableId="469785669">
    <w:abstractNumId w:val="10"/>
  </w:num>
  <w:num w:numId="2" w16cid:durableId="55469426">
    <w:abstractNumId w:val="6"/>
  </w:num>
  <w:num w:numId="3" w16cid:durableId="1136948473">
    <w:abstractNumId w:val="7"/>
  </w:num>
  <w:num w:numId="4" w16cid:durableId="1325548853">
    <w:abstractNumId w:val="3"/>
  </w:num>
  <w:num w:numId="5" w16cid:durableId="168296759">
    <w:abstractNumId w:val="4"/>
  </w:num>
  <w:num w:numId="6" w16cid:durableId="1597057350">
    <w:abstractNumId w:val="11"/>
  </w:num>
  <w:num w:numId="7" w16cid:durableId="560018746">
    <w:abstractNumId w:val="9"/>
  </w:num>
  <w:num w:numId="8" w16cid:durableId="1145925828">
    <w:abstractNumId w:val="1"/>
  </w:num>
  <w:num w:numId="9" w16cid:durableId="825124015">
    <w:abstractNumId w:val="5"/>
  </w:num>
  <w:num w:numId="10" w16cid:durableId="627860053">
    <w:abstractNumId w:val="0"/>
  </w:num>
  <w:num w:numId="11" w16cid:durableId="596982966">
    <w:abstractNumId w:val="2"/>
  </w:num>
  <w:num w:numId="12" w16cid:durableId="158036656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094D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A3FBC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17A2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0F59"/>
    <w:rsid w:val="001E34B1"/>
    <w:rsid w:val="001F0D75"/>
    <w:rsid w:val="001F142C"/>
    <w:rsid w:val="0020203A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A75F8"/>
    <w:rsid w:val="002B152B"/>
    <w:rsid w:val="002C0163"/>
    <w:rsid w:val="002C04B4"/>
    <w:rsid w:val="002C20A2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2F84"/>
    <w:rsid w:val="003359C1"/>
    <w:rsid w:val="00340658"/>
    <w:rsid w:val="0034340A"/>
    <w:rsid w:val="003448B6"/>
    <w:rsid w:val="00351ED2"/>
    <w:rsid w:val="00361643"/>
    <w:rsid w:val="003715FB"/>
    <w:rsid w:val="003756A3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597B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42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5224"/>
    <w:rsid w:val="006767E6"/>
    <w:rsid w:val="00676B9C"/>
    <w:rsid w:val="00682CB1"/>
    <w:rsid w:val="00685555"/>
    <w:rsid w:val="00686803"/>
    <w:rsid w:val="0069308E"/>
    <w:rsid w:val="006A275B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6127"/>
    <w:rsid w:val="007C3F59"/>
    <w:rsid w:val="007E020C"/>
    <w:rsid w:val="007E5807"/>
    <w:rsid w:val="007F0301"/>
    <w:rsid w:val="00802A27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7D14"/>
    <w:rsid w:val="008A2137"/>
    <w:rsid w:val="008A2AC4"/>
    <w:rsid w:val="008B7C3F"/>
    <w:rsid w:val="008C0283"/>
    <w:rsid w:val="008C3E1D"/>
    <w:rsid w:val="008C7613"/>
    <w:rsid w:val="008E0125"/>
    <w:rsid w:val="008E030E"/>
    <w:rsid w:val="008E6ABA"/>
    <w:rsid w:val="008F16CD"/>
    <w:rsid w:val="008F5F59"/>
    <w:rsid w:val="00902C98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102E"/>
    <w:rsid w:val="00974DBA"/>
    <w:rsid w:val="00981DD6"/>
    <w:rsid w:val="00983E2F"/>
    <w:rsid w:val="00986269"/>
    <w:rsid w:val="00986943"/>
    <w:rsid w:val="009954BF"/>
    <w:rsid w:val="00995A34"/>
    <w:rsid w:val="009A0572"/>
    <w:rsid w:val="009A31D2"/>
    <w:rsid w:val="009A4AF8"/>
    <w:rsid w:val="009A5339"/>
    <w:rsid w:val="009B1C1D"/>
    <w:rsid w:val="009B31BB"/>
    <w:rsid w:val="009B4422"/>
    <w:rsid w:val="009B53D1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0C54"/>
    <w:rsid w:val="00B55FBA"/>
    <w:rsid w:val="00B576F8"/>
    <w:rsid w:val="00B644C8"/>
    <w:rsid w:val="00B67725"/>
    <w:rsid w:val="00B7156C"/>
    <w:rsid w:val="00B71601"/>
    <w:rsid w:val="00B749DA"/>
    <w:rsid w:val="00B7735B"/>
    <w:rsid w:val="00B900CA"/>
    <w:rsid w:val="00B938D0"/>
    <w:rsid w:val="00BB347E"/>
    <w:rsid w:val="00BC3674"/>
    <w:rsid w:val="00BC7DF8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0E37"/>
    <w:rsid w:val="00C3117B"/>
    <w:rsid w:val="00C31347"/>
    <w:rsid w:val="00C36262"/>
    <w:rsid w:val="00C42166"/>
    <w:rsid w:val="00C6394C"/>
    <w:rsid w:val="00C63A1F"/>
    <w:rsid w:val="00C64F2E"/>
    <w:rsid w:val="00C756B3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00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24A5"/>
    <w:rsid w:val="00D26077"/>
    <w:rsid w:val="00D26E09"/>
    <w:rsid w:val="00D51ADD"/>
    <w:rsid w:val="00D55D48"/>
    <w:rsid w:val="00D665FA"/>
    <w:rsid w:val="00D77182"/>
    <w:rsid w:val="00D80DC8"/>
    <w:rsid w:val="00D87E21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7509"/>
    <w:rsid w:val="00E1456C"/>
    <w:rsid w:val="00E31285"/>
    <w:rsid w:val="00E31522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235"/>
    <w:rsid w:val="00EA17C8"/>
    <w:rsid w:val="00EA2CA3"/>
    <w:rsid w:val="00EA3C9F"/>
    <w:rsid w:val="00EA6CD5"/>
    <w:rsid w:val="00EB36F5"/>
    <w:rsid w:val="00EC1EF1"/>
    <w:rsid w:val="00ED59BE"/>
    <w:rsid w:val="00EE11F6"/>
    <w:rsid w:val="00EE5F15"/>
    <w:rsid w:val="00EE7CDB"/>
    <w:rsid w:val="00EF0710"/>
    <w:rsid w:val="00EF2EEB"/>
    <w:rsid w:val="00EF4CF8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3504"/>
    <w:rsid w:val="00F43DF9"/>
    <w:rsid w:val="00F467AE"/>
    <w:rsid w:val="00F61BF7"/>
    <w:rsid w:val="00F704C8"/>
    <w:rsid w:val="00F76579"/>
    <w:rsid w:val="00F76A9A"/>
    <w:rsid w:val="00F77118"/>
    <w:rsid w:val="00F945D9"/>
    <w:rsid w:val="00F949FB"/>
    <w:rsid w:val="00F956D7"/>
    <w:rsid w:val="00FB3E12"/>
    <w:rsid w:val="00FB4F98"/>
    <w:rsid w:val="00FC1C39"/>
    <w:rsid w:val="00FC4C5C"/>
    <w:rsid w:val="00FC4DD0"/>
    <w:rsid w:val="00FC4FE2"/>
    <w:rsid w:val="00FD192F"/>
    <w:rsid w:val="00FD6728"/>
    <w:rsid w:val="00FD6FD8"/>
    <w:rsid w:val="00FF21D5"/>
    <w:rsid w:val="00FF3FAB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2E832C10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C30E37"/>
    <w:pPr>
      <w:ind w:left="1213" w:right="1212"/>
      <w:jc w:val="center"/>
      <w:outlineLvl w:val="0"/>
    </w:pPr>
    <w:rPr>
      <w:b/>
      <w:bCs/>
      <w:sz w:val="26"/>
      <w:szCs w:val="26"/>
      <w:lang w:val="ro-RO" w:eastAsia="ro-RO"/>
    </w:rPr>
  </w:style>
  <w:style w:type="paragraph" w:styleId="Heading2">
    <w:name w:val="heading 2"/>
    <w:basedOn w:val="Normal"/>
    <w:link w:val="Heading2Char"/>
    <w:uiPriority w:val="99"/>
    <w:qFormat/>
    <w:rsid w:val="00C30E37"/>
    <w:pPr>
      <w:ind w:left="372"/>
      <w:outlineLvl w:val="1"/>
    </w:pPr>
    <w:rPr>
      <w:sz w:val="26"/>
      <w:szCs w:val="26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30E37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56E9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56E9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="Calibri" w:hAnsi="Calibri"/>
      <w:i/>
      <w:iCs/>
      <w:color w:val="595959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="Calibri" w:hAnsi="Calibri"/>
      <w:color w:val="595959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="Calibri" w:hAnsi="Calibri"/>
      <w:i/>
      <w:iCs/>
      <w:color w:val="272727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="Calibri" w:hAnsi="Calibri"/>
      <w:color w:val="272727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402BD"/>
    <w:rPr>
      <w:rFonts w:ascii="Times New Roman" w:hAnsi="Times New Roman" w:cs="Times New Roman"/>
      <w:b/>
      <w:sz w:val="26"/>
    </w:rPr>
  </w:style>
  <w:style w:type="character" w:customStyle="1" w:styleId="Heading2Char">
    <w:name w:val="Heading 2 Char"/>
    <w:link w:val="Heading2"/>
    <w:uiPriority w:val="99"/>
    <w:locked/>
    <w:rsid w:val="005402BD"/>
    <w:rPr>
      <w:rFonts w:ascii="Times New Roman" w:hAnsi="Times New Roman" w:cs="Times New Roman"/>
      <w:sz w:val="26"/>
    </w:rPr>
  </w:style>
  <w:style w:type="character" w:customStyle="1" w:styleId="Heading3Char">
    <w:name w:val="Heading 3 Char"/>
    <w:link w:val="Heading3"/>
    <w:uiPriority w:val="99"/>
    <w:locked/>
    <w:rsid w:val="005402BD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link w:val="Heading4"/>
    <w:uiPriority w:val="99"/>
    <w:semiHidden/>
    <w:locked/>
    <w:rsid w:val="000656E9"/>
    <w:rPr>
      <w:rFonts w:ascii="Cambria" w:hAnsi="Cambria" w:cs="Times New Roman"/>
      <w:i/>
      <w:iCs/>
      <w:color w:val="365F91"/>
    </w:rPr>
  </w:style>
  <w:style w:type="character" w:customStyle="1" w:styleId="Heading5Char">
    <w:name w:val="Heading 5 Char"/>
    <w:link w:val="Heading5"/>
    <w:uiPriority w:val="99"/>
    <w:semiHidden/>
    <w:locked/>
    <w:rsid w:val="000656E9"/>
    <w:rPr>
      <w:rFonts w:ascii="Cambria" w:hAnsi="Cambria" w:cs="Times New Roman"/>
      <w:color w:val="365F91"/>
    </w:rPr>
  </w:style>
  <w:style w:type="character" w:customStyle="1" w:styleId="Heading6Char">
    <w:name w:val="Heading 6 Char"/>
    <w:link w:val="Heading6"/>
    <w:uiPriority w:val="99"/>
    <w:semiHidden/>
    <w:locked/>
    <w:rsid w:val="005402BD"/>
    <w:rPr>
      <w:rFonts w:eastAsia="Times New Roman" w:cs="Times New Roman"/>
      <w:i/>
      <w:iCs/>
      <w:color w:val="595959"/>
      <w:kern w:val="2"/>
      <w:sz w:val="24"/>
      <w:lang w:val="ro-RO"/>
    </w:rPr>
  </w:style>
  <w:style w:type="character" w:customStyle="1" w:styleId="Heading7Char">
    <w:name w:val="Heading 7 Char"/>
    <w:link w:val="Heading7"/>
    <w:uiPriority w:val="99"/>
    <w:semiHidden/>
    <w:locked/>
    <w:rsid w:val="005402BD"/>
    <w:rPr>
      <w:rFonts w:eastAsia="Times New Roman" w:cs="Times New Roman"/>
      <w:color w:val="595959"/>
      <w:kern w:val="2"/>
      <w:sz w:val="24"/>
      <w:lang w:val="ro-RO"/>
    </w:rPr>
  </w:style>
  <w:style w:type="character" w:customStyle="1" w:styleId="Heading8Char">
    <w:name w:val="Heading 8 Char"/>
    <w:link w:val="Heading8"/>
    <w:uiPriority w:val="99"/>
    <w:semiHidden/>
    <w:locked/>
    <w:rsid w:val="005402BD"/>
    <w:rPr>
      <w:rFonts w:eastAsia="Times New Roman" w:cs="Times New Roman"/>
      <w:i/>
      <w:iCs/>
      <w:color w:val="272727"/>
      <w:kern w:val="2"/>
      <w:sz w:val="24"/>
      <w:lang w:val="ro-RO"/>
    </w:rPr>
  </w:style>
  <w:style w:type="character" w:customStyle="1" w:styleId="Heading9Char">
    <w:name w:val="Heading 9 Char"/>
    <w:link w:val="Heading9"/>
    <w:uiPriority w:val="99"/>
    <w:semiHidden/>
    <w:locked/>
    <w:rsid w:val="005402BD"/>
    <w:rPr>
      <w:rFonts w:eastAsia="Times New Roman" w:cs="Times New Roman"/>
      <w:color w:val="272727"/>
      <w:kern w:val="2"/>
      <w:sz w:val="24"/>
      <w:lang w:val="ro-RO"/>
    </w:rPr>
  </w:style>
  <w:style w:type="table" w:customStyle="1" w:styleId="TableNormal1">
    <w:name w:val="Table Normal1"/>
    <w:uiPriority w:val="99"/>
    <w:semiHidden/>
    <w:rsid w:val="00C30E3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99"/>
    <w:rsid w:val="00C30E37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99"/>
    <w:rsid w:val="00C30E37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rsid w:val="00C30E37"/>
    <w:pPr>
      <w:spacing w:before="6"/>
    </w:pPr>
  </w:style>
  <w:style w:type="character" w:customStyle="1" w:styleId="BodyTextChar">
    <w:name w:val="Body Text Char"/>
    <w:link w:val="BodyText"/>
    <w:uiPriority w:val="99"/>
    <w:semiHidden/>
    <w:locked/>
    <w:rsid w:val="007C3F59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C30E37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99"/>
    <w:rsid w:val="00C30E37"/>
    <w:pPr>
      <w:spacing w:line="196" w:lineRule="exact"/>
      <w:ind w:left="100"/>
    </w:pPr>
  </w:style>
  <w:style w:type="paragraph" w:styleId="Footer">
    <w:name w:val="footer"/>
    <w:basedOn w:val="Normal"/>
    <w:link w:val="FooterChar"/>
    <w:uiPriority w:val="99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E33F0F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656E9"/>
    <w:pPr>
      <w:widowControl/>
      <w:autoSpaceDE/>
      <w:autoSpaceDN/>
    </w:pPr>
    <w:rPr>
      <w:rFonts w:ascii="Calibri" w:eastAsia="Calibri" w:hAnsi="Calibri"/>
      <w:kern w:val="2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656E9"/>
    <w:rPr>
      <w:rFonts w:cs="Times New Roman"/>
      <w:kern w:val="2"/>
      <w:sz w:val="20"/>
      <w:szCs w:val="20"/>
    </w:rPr>
  </w:style>
  <w:style w:type="character" w:styleId="FootnoteReference">
    <w:name w:val="footnote reference"/>
    <w:uiPriority w:val="99"/>
    <w:semiHidden/>
    <w:rsid w:val="000656E9"/>
    <w:rPr>
      <w:rFonts w:cs="Times New Roman"/>
      <w:vertAlign w:val="superscript"/>
    </w:rPr>
  </w:style>
  <w:style w:type="character" w:styleId="Hyperlink">
    <w:name w:val="Hyperlink"/>
    <w:uiPriority w:val="99"/>
    <w:rsid w:val="000656E9"/>
    <w:rPr>
      <w:rFonts w:cs="Times New Roman"/>
      <w:color w:val="0000FF"/>
      <w:u w:val="single"/>
    </w:rPr>
  </w:style>
  <w:style w:type="table" w:customStyle="1" w:styleId="TableGrid1">
    <w:name w:val="Table Grid1"/>
    <w:uiPriority w:val="99"/>
    <w:rsid w:val="000656E9"/>
    <w:rPr>
      <w:lang w:val="en-GB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81DD6"/>
    <w:pPr>
      <w:autoSpaceDE w:val="0"/>
      <w:autoSpaceDN w:val="0"/>
      <w:adjustRightInd w:val="0"/>
    </w:pPr>
    <w:rPr>
      <w:rFonts w:ascii="Arial Nova" w:hAnsi="Arial Nova" w:cs="Arial Nova"/>
      <w:color w:val="000000"/>
      <w:sz w:val="24"/>
      <w:szCs w:val="24"/>
      <w:lang w:val="ro-RO" w:eastAsia="en-US"/>
    </w:rPr>
  </w:style>
  <w:style w:type="paragraph" w:styleId="NoSpacing">
    <w:name w:val="No Spacing"/>
    <w:uiPriority w:val="99"/>
    <w:qFormat/>
    <w:rsid w:val="00516847"/>
    <w:rPr>
      <w:sz w:val="22"/>
      <w:szCs w:val="22"/>
      <w:lang w:val="ro-RO" w:eastAsia="en-US"/>
    </w:rPr>
  </w:style>
  <w:style w:type="character" w:customStyle="1" w:styleId="MeniuneNerezolvat1">
    <w:name w:val="Mențiune Nerezolvat1"/>
    <w:uiPriority w:val="99"/>
    <w:semiHidden/>
    <w:rsid w:val="00AD4BFC"/>
    <w:rPr>
      <w:rFonts w:cs="Times New Roman"/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D03AA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D03AAE"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5402BD"/>
    <w:pPr>
      <w:widowControl/>
      <w:autoSpaceDE/>
      <w:autoSpaceDN/>
      <w:spacing w:after="80"/>
      <w:contextualSpacing/>
      <w:jc w:val="center"/>
    </w:pPr>
    <w:rPr>
      <w:rFonts w:ascii="Cambria" w:hAnsi="Cambria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link w:val="Title"/>
    <w:uiPriority w:val="99"/>
    <w:locked/>
    <w:rsid w:val="005402BD"/>
    <w:rPr>
      <w:rFonts w:ascii="Cambria" w:hAnsi="Cambria" w:cs="Times New Roman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99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="Calibri" w:hAnsi="Calibri"/>
      <w:color w:val="595959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link w:val="Subtitle"/>
    <w:uiPriority w:val="99"/>
    <w:locked/>
    <w:rsid w:val="005402BD"/>
    <w:rPr>
      <w:rFonts w:eastAsia="Times New Roman" w:cs="Times New Roman"/>
      <w:color w:val="595959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99"/>
    <w:qFormat/>
    <w:rsid w:val="005402BD"/>
    <w:pPr>
      <w:widowControl/>
      <w:autoSpaceDE/>
      <w:autoSpaceDN/>
      <w:spacing w:before="160" w:after="160"/>
      <w:jc w:val="center"/>
    </w:pPr>
    <w:rPr>
      <w:rFonts w:eastAsia="Calibri"/>
      <w:i/>
      <w:iCs/>
      <w:color w:val="404040"/>
      <w:kern w:val="2"/>
      <w:sz w:val="24"/>
      <w:lang w:val="ro-RO"/>
    </w:rPr>
  </w:style>
  <w:style w:type="character" w:customStyle="1" w:styleId="QuoteChar">
    <w:name w:val="Quote Char"/>
    <w:link w:val="Quote"/>
    <w:uiPriority w:val="99"/>
    <w:locked/>
    <w:rsid w:val="005402BD"/>
    <w:rPr>
      <w:rFonts w:ascii="Times New Roman" w:hAnsi="Times New Roman" w:cs="Times New Roman"/>
      <w:i/>
      <w:iCs/>
      <w:color w:val="404040"/>
      <w:kern w:val="2"/>
      <w:sz w:val="24"/>
      <w:lang w:val="ro-RO"/>
    </w:rPr>
  </w:style>
  <w:style w:type="character" w:styleId="IntenseEmphasis">
    <w:name w:val="Intense Emphasis"/>
    <w:uiPriority w:val="99"/>
    <w:qFormat/>
    <w:rsid w:val="005402BD"/>
    <w:rPr>
      <w:rFonts w:cs="Times New Roman"/>
      <w:i/>
      <w:iCs/>
      <w:color w:val="365F9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402BD"/>
    <w:pPr>
      <w:widowControl/>
      <w:pBdr>
        <w:top w:val="single" w:sz="4" w:space="10" w:color="365F91"/>
        <w:bottom w:val="single" w:sz="4" w:space="10" w:color="365F91"/>
      </w:pBdr>
      <w:autoSpaceDE/>
      <w:autoSpaceDN/>
      <w:spacing w:before="360" w:after="360"/>
      <w:ind w:left="864" w:right="864"/>
      <w:jc w:val="center"/>
    </w:pPr>
    <w:rPr>
      <w:rFonts w:eastAsia="Calibri"/>
      <w:i/>
      <w:iCs/>
      <w:color w:val="365F91"/>
      <w:kern w:val="2"/>
      <w:sz w:val="24"/>
      <w:lang w:val="ro-RO"/>
    </w:rPr>
  </w:style>
  <w:style w:type="character" w:customStyle="1" w:styleId="IntenseQuoteChar">
    <w:name w:val="Intense Quote Char"/>
    <w:link w:val="IntenseQuote"/>
    <w:uiPriority w:val="99"/>
    <w:locked/>
    <w:rsid w:val="005402BD"/>
    <w:rPr>
      <w:rFonts w:ascii="Times New Roman" w:hAnsi="Times New Roman" w:cs="Times New Roman"/>
      <w:i/>
      <w:iCs/>
      <w:color w:val="365F91"/>
      <w:kern w:val="2"/>
      <w:sz w:val="24"/>
      <w:lang w:val="ro-RO"/>
    </w:rPr>
  </w:style>
  <w:style w:type="character" w:styleId="IntenseReference">
    <w:name w:val="Intense Reference"/>
    <w:uiPriority w:val="99"/>
    <w:qFormat/>
    <w:rsid w:val="005402BD"/>
    <w:rPr>
      <w:rFonts w:cs="Times New Roman"/>
      <w:b/>
      <w:bCs/>
      <w:smallCaps/>
      <w:color w:val="365F91"/>
      <w:spacing w:val="5"/>
    </w:rPr>
  </w:style>
  <w:style w:type="character" w:styleId="FollowedHyperlink">
    <w:name w:val="FollowedHyperlink"/>
    <w:uiPriority w:val="99"/>
    <w:semiHidden/>
    <w:rsid w:val="005402BD"/>
    <w:rPr>
      <w:rFonts w:cs="Times New Roman"/>
      <w:color w:val="800080"/>
      <w:u w:val="single"/>
    </w:rPr>
  </w:style>
  <w:style w:type="character" w:styleId="CommentReference">
    <w:name w:val="annotation reference"/>
    <w:uiPriority w:val="99"/>
    <w:semiHidden/>
    <w:rsid w:val="00742A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2A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42A4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2A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2A47"/>
    <w:rPr>
      <w:rFonts w:ascii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TOC3">
    <w:name w:val="toc 3"/>
    <w:basedOn w:val="Normal"/>
    <w:next w:val="Normal"/>
    <w:autoRedefine/>
    <w:uiPriority w:val="99"/>
    <w:rsid w:val="00BD32EE"/>
    <w:pPr>
      <w:spacing w:after="100"/>
      <w:ind w:left="440"/>
    </w:pPr>
  </w:style>
  <w:style w:type="character" w:customStyle="1" w:styleId="UnresolvedMention1">
    <w:name w:val="Unresolved Mention1"/>
    <w:uiPriority w:val="99"/>
    <w:semiHidden/>
    <w:rsid w:val="00E62E2A"/>
    <w:rPr>
      <w:rFonts w:cs="Times New Roman"/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link w:val="BodyTextIndent3"/>
    <w:uiPriority w:val="99"/>
    <w:locked/>
    <w:rsid w:val="00892294"/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80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1002</Words>
  <Characters>6726</Characters>
  <Application>Microsoft Office Word</Application>
  <DocSecurity>0</DocSecurity>
  <Lines>320</Lines>
  <Paragraphs>249</Paragraphs>
  <ScaleCrop>false</ScaleCrop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Mironeasa</dc:creator>
  <cp:keywords/>
  <dc:description/>
  <cp:lastModifiedBy>Ancuta Chetrariu</cp:lastModifiedBy>
  <cp:revision>7</cp:revision>
  <cp:lastPrinted>2025-11-10T11:01:00Z</cp:lastPrinted>
  <dcterms:created xsi:type="dcterms:W3CDTF">2025-10-04T12:59:00Z</dcterms:created>
  <dcterms:modified xsi:type="dcterms:W3CDTF">2025-11-10T11:01:00Z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13 (13.58.0.1180)</vt:lpwstr>
  </property>
  <property fmtid="{D5CDD505-2E9C-101B-9397-08002B2CF9AE}" pid="3" name="GrammarlyDocumentId">
    <vt:lpwstr>d09fd51f6b4710b4dfd5394b862b7be875becb2896fd362c3abba86dda729719</vt:lpwstr>
  </property>
</Properties>
</file>